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337C1" w14:textId="61A38E86" w:rsidR="006E4E9C" w:rsidRDefault="00F007F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1E0EACCD" w14:textId="77777777" w:rsidR="006E4E9C" w:rsidRDefault="00F007FD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3407E51A" w14:textId="77777777" w:rsidR="006E4E9C" w:rsidRDefault="006E4E9C">
      <w:pPr>
        <w:spacing w:after="120"/>
        <w:jc w:val="center"/>
        <w:rPr>
          <w:b/>
          <w:sz w:val="28"/>
          <w:szCs w:val="28"/>
        </w:rPr>
      </w:pPr>
    </w:p>
    <w:p w14:paraId="2DECEBDD" w14:textId="77777777" w:rsidR="006E4E9C" w:rsidRDefault="00F007F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752159D2" w14:textId="77777777" w:rsidR="006E4E9C" w:rsidRDefault="00F007FD">
      <w:pPr>
        <w:spacing w:after="120"/>
        <w:jc w:val="center"/>
      </w:pPr>
      <w:r>
        <w:rPr>
          <w:b/>
          <w:sz w:val="28"/>
          <w:szCs w:val="28"/>
        </w:rPr>
        <w:t>РОССИЙСКОЙ ФЕДЕРАЦИИ»</w:t>
      </w:r>
    </w:p>
    <w:p w14:paraId="1B7FB3A5" w14:textId="77777777" w:rsidR="006E4E9C" w:rsidRDefault="006E4E9C">
      <w:pPr>
        <w:spacing w:after="120"/>
        <w:jc w:val="center"/>
        <w:rPr>
          <w:b/>
          <w:sz w:val="28"/>
          <w:szCs w:val="28"/>
        </w:rPr>
      </w:pPr>
    </w:p>
    <w:p w14:paraId="0D1B7937" w14:textId="77777777" w:rsidR="006E4E9C" w:rsidRDefault="00F007FD">
      <w:pPr>
        <w:jc w:val="center"/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7205F643" w14:textId="77777777" w:rsidR="006E4E9C" w:rsidRDefault="00F007FD">
      <w:pPr>
        <w:jc w:val="center"/>
      </w:pPr>
      <w:r>
        <w:rPr>
          <w:b/>
          <w:color w:val="000000"/>
          <w:sz w:val="28"/>
          <w:szCs w:val="28"/>
        </w:rPr>
        <w:t>Финансового факультета</w:t>
      </w:r>
    </w:p>
    <w:p w14:paraId="69C56CE3" w14:textId="77777777" w:rsidR="006E4E9C" w:rsidRDefault="006E4E9C">
      <w:pPr>
        <w:jc w:val="both"/>
      </w:pPr>
    </w:p>
    <w:p w14:paraId="55EF26BE" w14:textId="77777777" w:rsidR="006E4E9C" w:rsidRDefault="006E4E9C">
      <w:pPr>
        <w:jc w:val="both"/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95"/>
        <w:gridCol w:w="5103"/>
        <w:gridCol w:w="341"/>
      </w:tblGrid>
      <w:tr w:rsidR="001C197A" w14:paraId="53725628" w14:textId="77777777" w:rsidTr="001C197A">
        <w:trPr>
          <w:trHeight w:val="2895"/>
        </w:trPr>
        <w:tc>
          <w:tcPr>
            <w:tcW w:w="4195" w:type="dxa"/>
            <w:shd w:val="clear" w:color="auto" w:fill="auto"/>
          </w:tcPr>
          <w:p w14:paraId="52AE1E8A" w14:textId="77777777" w:rsidR="001C197A" w:rsidRDefault="001C197A" w:rsidP="001C197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2B78F8EB" w14:textId="77777777" w:rsidR="001C197A" w:rsidRDefault="001C197A" w:rsidP="001C197A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5AF22A2F" w14:textId="77777777" w:rsidR="001C197A" w:rsidRDefault="001C197A" w:rsidP="001C197A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17492C9C" w14:textId="77777777" w:rsidR="001C197A" w:rsidRDefault="001C197A" w:rsidP="001C197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6D4126D9" w14:textId="77777777" w:rsidR="001C197A" w:rsidRDefault="001C197A" w:rsidP="001C197A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777C4C4A" w14:textId="77777777" w:rsidR="001C197A" w:rsidRDefault="001C197A" w:rsidP="001C197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14:paraId="76879DA7" w14:textId="77777777" w:rsidR="001C197A" w:rsidRDefault="001C197A" w:rsidP="001C197A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4BB809BA" w14:textId="77777777" w:rsidR="001C197A" w:rsidRPr="003E5787" w:rsidRDefault="001C197A" w:rsidP="001C197A">
            <w:pPr>
              <w:widowControl w:val="0"/>
              <w:rPr>
                <w:sz w:val="28"/>
                <w:szCs w:val="28"/>
                <w:u w:val="single"/>
              </w:rPr>
            </w:pPr>
            <w:r w:rsidRPr="003E5787">
              <w:rPr>
                <w:sz w:val="28"/>
                <w:szCs w:val="28"/>
                <w:u w:val="single"/>
              </w:rPr>
              <w:t xml:space="preserve">     27 июня 2024 г.</w:t>
            </w:r>
          </w:p>
          <w:p w14:paraId="446E8C05" w14:textId="77777777" w:rsidR="001C197A" w:rsidRDefault="001C197A" w:rsidP="001C197A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14:paraId="3633E833" w14:textId="77777777" w:rsidR="001C197A" w:rsidRDefault="001C197A" w:rsidP="001C197A">
            <w:pPr>
              <w:widowControl w:val="0"/>
              <w:jc w:val="right"/>
              <w:rPr>
                <w:sz w:val="28"/>
                <w:szCs w:val="28"/>
              </w:rPr>
            </w:pPr>
          </w:p>
          <w:p w14:paraId="26A9997F" w14:textId="77777777" w:rsidR="001C197A" w:rsidRDefault="001C197A" w:rsidP="001C197A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64601F23" w14:textId="77777777" w:rsidR="006E4E9C" w:rsidRDefault="006E4E9C">
      <w:pPr>
        <w:jc w:val="right"/>
      </w:pPr>
    </w:p>
    <w:p w14:paraId="56975D0D" w14:textId="77777777" w:rsidR="006E4E9C" w:rsidRDefault="006E4E9C">
      <w:pPr>
        <w:jc w:val="right"/>
      </w:pPr>
    </w:p>
    <w:p w14:paraId="43B58B2E" w14:textId="0FBEF89C" w:rsidR="006E4E9C" w:rsidRPr="00AC70A5" w:rsidRDefault="00AC70A5" w:rsidP="00AC70A5">
      <w:pPr>
        <w:pStyle w:val="12"/>
        <w:ind w:firstLine="0"/>
        <w:jc w:val="center"/>
        <w:rPr>
          <w:b/>
          <w:bCs/>
        </w:rPr>
      </w:pPr>
      <w:r w:rsidRPr="00AC70A5">
        <w:rPr>
          <w:b/>
          <w:bCs/>
        </w:rPr>
        <w:t>Лысенко А.А.</w:t>
      </w:r>
    </w:p>
    <w:p w14:paraId="26A9396E" w14:textId="77777777" w:rsidR="006E4E9C" w:rsidRDefault="006E4E9C">
      <w:pPr>
        <w:pStyle w:val="12"/>
        <w:ind w:firstLine="0"/>
        <w:jc w:val="center"/>
      </w:pPr>
    </w:p>
    <w:p w14:paraId="450D0302" w14:textId="77777777" w:rsidR="006E4E9C" w:rsidRDefault="006E4E9C">
      <w:pPr>
        <w:pStyle w:val="12"/>
        <w:ind w:firstLine="0"/>
        <w:jc w:val="center"/>
      </w:pPr>
    </w:p>
    <w:p w14:paraId="1F393999" w14:textId="77777777" w:rsidR="006E4E9C" w:rsidRDefault="00F007FD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КОРПОРАТИВНЫЙ АУДИТ</w:t>
      </w:r>
    </w:p>
    <w:p w14:paraId="71635C33" w14:textId="77777777" w:rsidR="006E4E9C" w:rsidRDefault="006E4E9C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14:paraId="0BD50485" w14:textId="77777777" w:rsidR="006E4E9C" w:rsidRDefault="00F007FD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061B1CB0" w14:textId="77777777" w:rsidR="006E4E9C" w:rsidRDefault="00F007FD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59285285" w14:textId="77777777" w:rsidR="006E4E9C" w:rsidRDefault="00F007FD">
      <w:pPr>
        <w:jc w:val="center"/>
      </w:pPr>
      <w:r>
        <w:rPr>
          <w:sz w:val="28"/>
          <w:szCs w:val="28"/>
        </w:rPr>
        <w:t xml:space="preserve">38.04.09 «Государственный аудит» </w:t>
      </w:r>
    </w:p>
    <w:p w14:paraId="7AF29633" w14:textId="2A043E1C" w:rsidR="006E4E9C" w:rsidRDefault="00F007FD">
      <w:pPr>
        <w:shd w:val="clear" w:color="auto" w:fill="FFFFFF"/>
        <w:tabs>
          <w:tab w:val="left" w:pos="1066"/>
        </w:tabs>
        <w:ind w:firstLine="284"/>
        <w:jc w:val="center"/>
        <w:rPr>
          <w:bCs/>
          <w:color w:val="000000"/>
          <w:sz w:val="28"/>
          <w:szCs w:val="28"/>
        </w:rPr>
      </w:pPr>
      <w:bookmarkStart w:id="0" w:name="_Hlk88033403"/>
      <w:bookmarkEnd w:id="0"/>
      <w:r>
        <w:rPr>
          <w:bCs/>
          <w:color w:val="000000"/>
          <w:sz w:val="28"/>
          <w:szCs w:val="28"/>
        </w:rPr>
        <w:t>направленность программы</w:t>
      </w:r>
      <w:r w:rsidR="00AC70A5">
        <w:rPr>
          <w:bCs/>
          <w:color w:val="000000"/>
          <w:sz w:val="28"/>
          <w:szCs w:val="28"/>
        </w:rPr>
        <w:t xml:space="preserve"> магистратуры</w:t>
      </w:r>
      <w:r>
        <w:rPr>
          <w:bCs/>
          <w:color w:val="000000"/>
          <w:sz w:val="28"/>
          <w:szCs w:val="28"/>
        </w:rPr>
        <w:t xml:space="preserve"> «</w:t>
      </w:r>
      <w:r>
        <w:rPr>
          <w:rFonts w:eastAsia="Calibri"/>
          <w:bCs/>
          <w:color w:val="000000"/>
          <w:sz w:val="28"/>
          <w:szCs w:val="28"/>
        </w:rPr>
        <w:t xml:space="preserve">Государственный </w:t>
      </w:r>
      <w:r w:rsidR="00AC70A5">
        <w:rPr>
          <w:rFonts w:eastAsia="Calibri"/>
          <w:bCs/>
          <w:color w:val="000000"/>
          <w:sz w:val="28"/>
          <w:szCs w:val="28"/>
        </w:rPr>
        <w:t xml:space="preserve">финансовый контроль, управление и </w:t>
      </w:r>
      <w:r>
        <w:rPr>
          <w:rFonts w:eastAsia="Calibri"/>
          <w:bCs/>
          <w:color w:val="000000"/>
          <w:sz w:val="28"/>
          <w:szCs w:val="28"/>
        </w:rPr>
        <w:t xml:space="preserve">аудит </w:t>
      </w:r>
      <w:r w:rsidR="00AC70A5">
        <w:rPr>
          <w:rFonts w:eastAsia="Calibri"/>
          <w:bCs/>
          <w:color w:val="000000"/>
          <w:sz w:val="28"/>
          <w:szCs w:val="28"/>
        </w:rPr>
        <w:t>в цифровой экономике</w:t>
      </w:r>
      <w:r>
        <w:rPr>
          <w:bCs/>
          <w:color w:val="000000"/>
          <w:sz w:val="28"/>
          <w:szCs w:val="28"/>
        </w:rPr>
        <w:t>»</w:t>
      </w:r>
      <w:r w:rsidR="00AC70A5">
        <w:rPr>
          <w:bCs/>
          <w:color w:val="000000"/>
          <w:sz w:val="28"/>
          <w:szCs w:val="28"/>
        </w:rPr>
        <w:t>;</w:t>
      </w:r>
    </w:p>
    <w:p w14:paraId="4C9575CF" w14:textId="3D0DDEDB" w:rsidR="00AC70A5" w:rsidRDefault="00AC70A5">
      <w:pPr>
        <w:shd w:val="clear" w:color="auto" w:fill="FFFFFF"/>
        <w:tabs>
          <w:tab w:val="left" w:pos="1066"/>
        </w:tabs>
        <w:ind w:firstLine="284"/>
        <w:jc w:val="center"/>
        <w:rPr>
          <w:bCs/>
          <w:sz w:val="28"/>
          <w:szCs w:val="28"/>
        </w:rPr>
      </w:pPr>
      <w:r w:rsidRPr="00AC70A5">
        <w:rPr>
          <w:bCs/>
          <w:sz w:val="28"/>
          <w:szCs w:val="28"/>
        </w:rPr>
        <w:t xml:space="preserve">38.04.01 </w:t>
      </w:r>
      <w:r>
        <w:rPr>
          <w:bCs/>
          <w:sz w:val="28"/>
          <w:szCs w:val="28"/>
        </w:rPr>
        <w:t>«</w:t>
      </w:r>
      <w:r w:rsidRPr="00AC70A5">
        <w:rPr>
          <w:bCs/>
          <w:sz w:val="28"/>
          <w:szCs w:val="28"/>
        </w:rPr>
        <w:t>Экономика</w:t>
      </w:r>
      <w:r>
        <w:rPr>
          <w:bCs/>
          <w:sz w:val="28"/>
          <w:szCs w:val="28"/>
        </w:rPr>
        <w:t xml:space="preserve">», направленность программы магистратуры «Финансовый </w:t>
      </w:r>
      <w:proofErr w:type="spellStart"/>
      <w:r>
        <w:rPr>
          <w:bCs/>
          <w:sz w:val="28"/>
          <w:szCs w:val="28"/>
        </w:rPr>
        <w:t>контроллинг</w:t>
      </w:r>
      <w:proofErr w:type="spellEnd"/>
      <w:r>
        <w:rPr>
          <w:bCs/>
          <w:sz w:val="28"/>
          <w:szCs w:val="28"/>
        </w:rPr>
        <w:t>»</w:t>
      </w:r>
    </w:p>
    <w:p w14:paraId="47791338" w14:textId="77777777" w:rsidR="006E4E9C" w:rsidRDefault="006E4E9C">
      <w:pPr>
        <w:jc w:val="center"/>
        <w:rPr>
          <w:i/>
        </w:rPr>
      </w:pPr>
    </w:p>
    <w:p w14:paraId="0AE32C61" w14:textId="77777777" w:rsidR="006E4E9C" w:rsidRDefault="006E4E9C">
      <w:pPr>
        <w:jc w:val="center"/>
        <w:rPr>
          <w:i/>
        </w:rPr>
      </w:pPr>
    </w:p>
    <w:p w14:paraId="3EAC8AAF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7C5141FF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45 от 21 мая 2024 г.)</w:t>
      </w:r>
    </w:p>
    <w:p w14:paraId="545DDF74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14:paraId="30523CE2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5DF6787A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9 от 24 апреля 2024 г.)</w:t>
      </w:r>
    </w:p>
    <w:p w14:paraId="376AE8AA" w14:textId="532676E3" w:rsidR="006E4E9C" w:rsidRDefault="006E4E9C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05ABC659" w14:textId="77777777" w:rsidR="001C197A" w:rsidRDefault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504288B4" w14:textId="4D59317D" w:rsidR="006E4E9C" w:rsidRDefault="00F007FD">
      <w:pPr>
        <w:pStyle w:val="afc"/>
        <w:ind w:left="0"/>
        <w:jc w:val="center"/>
        <w:rPr>
          <w:b/>
          <w:caps/>
          <w:sz w:val="28"/>
          <w:szCs w:val="28"/>
        </w:rPr>
        <w:sectPr w:rsidR="006E4E9C" w:rsidSect="00385EB7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AC70A5">
        <w:rPr>
          <w:b/>
          <w:caps/>
          <w:sz w:val="28"/>
          <w:szCs w:val="28"/>
        </w:rPr>
        <w:t>4</w:t>
      </w:r>
    </w:p>
    <w:p w14:paraId="380E9507" w14:textId="77777777" w:rsidR="006E4E9C" w:rsidRDefault="00F007FD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Рецензенты:</w:t>
      </w:r>
    </w:p>
    <w:p w14:paraId="22780237" w14:textId="77777777" w:rsidR="006E4E9C" w:rsidRDefault="00F007FD">
      <w:pPr>
        <w:spacing w:before="120"/>
        <w:ind w:firstLine="709"/>
        <w:jc w:val="both"/>
        <w:rPr>
          <w:spacing w:val="-3"/>
        </w:rPr>
      </w:pPr>
      <w:proofErr w:type="spellStart"/>
      <w:r>
        <w:rPr>
          <w:b/>
          <w:spacing w:val="-3"/>
        </w:rPr>
        <w:t>Гусарова</w:t>
      </w:r>
      <w:proofErr w:type="spellEnd"/>
      <w:r>
        <w:rPr>
          <w:b/>
          <w:spacing w:val="-3"/>
        </w:rPr>
        <w:t xml:space="preserve"> Л. В.</w:t>
      </w:r>
      <w:r>
        <w:rPr>
          <w:spacing w:val="-3"/>
        </w:rPr>
        <w:t xml:space="preserve">, доктор экономических наук, доцент, профессор кафедры «Финансовый контроль и казначейское дело»; </w:t>
      </w:r>
    </w:p>
    <w:p w14:paraId="70F9B532" w14:textId="77777777" w:rsidR="006E4E9C" w:rsidRDefault="00F007FD">
      <w:pPr>
        <w:spacing w:before="120"/>
        <w:ind w:firstLine="709"/>
        <w:jc w:val="both"/>
        <w:rPr>
          <w:spacing w:val="-3"/>
        </w:rPr>
      </w:pPr>
      <w:r>
        <w:rPr>
          <w:b/>
          <w:spacing w:val="-3"/>
        </w:rPr>
        <w:t>Савина Н. В.</w:t>
      </w:r>
      <w:r>
        <w:rPr>
          <w:spacing w:val="-3"/>
        </w:rPr>
        <w:t xml:space="preserve">, доктор экономических наук, доцент, профессор кафедры «Финансовый контроль и казначейское дело»; </w:t>
      </w:r>
    </w:p>
    <w:p w14:paraId="36A9285D" w14:textId="77777777" w:rsidR="006E4E9C" w:rsidRDefault="006E4E9C">
      <w:pPr>
        <w:shd w:val="clear" w:color="auto" w:fill="FFFFFF"/>
        <w:rPr>
          <w:b/>
          <w:sz w:val="32"/>
          <w:szCs w:val="32"/>
        </w:rPr>
      </w:pPr>
    </w:p>
    <w:p w14:paraId="127E5287" w14:textId="306D88E2" w:rsidR="006E4E9C" w:rsidRDefault="00FF6950" w:rsidP="00FF695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Лысенко А.А. </w:t>
      </w:r>
      <w:r w:rsidR="00F007FD">
        <w:rPr>
          <w:b/>
          <w:sz w:val="28"/>
          <w:szCs w:val="28"/>
        </w:rPr>
        <w:t xml:space="preserve">Корпоративный аудит. </w:t>
      </w:r>
      <w:r w:rsidR="00F007FD"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</w:t>
      </w:r>
      <w:r w:rsidRPr="00FF6950">
        <w:rPr>
          <w:sz w:val="28"/>
          <w:szCs w:val="28"/>
        </w:rPr>
        <w:t xml:space="preserve">38.04.09 «Государственный </w:t>
      </w:r>
      <w:proofErr w:type="gramStart"/>
      <w:r w:rsidRPr="00FF6950">
        <w:rPr>
          <w:sz w:val="28"/>
          <w:szCs w:val="28"/>
        </w:rPr>
        <w:t xml:space="preserve">аудит» </w:t>
      </w:r>
      <w:r>
        <w:rPr>
          <w:sz w:val="28"/>
          <w:szCs w:val="28"/>
        </w:rPr>
        <w:t xml:space="preserve"> </w:t>
      </w:r>
      <w:r w:rsidRPr="00FF6950">
        <w:rPr>
          <w:sz w:val="28"/>
          <w:szCs w:val="28"/>
        </w:rPr>
        <w:t>направленность</w:t>
      </w:r>
      <w:proofErr w:type="gramEnd"/>
      <w:r w:rsidRPr="00FF6950">
        <w:rPr>
          <w:sz w:val="28"/>
          <w:szCs w:val="28"/>
        </w:rPr>
        <w:t xml:space="preserve"> программы магистратуры «Государственный финансовый контроль, управление и аудит в цифровой экономике»;</w:t>
      </w:r>
      <w:r>
        <w:rPr>
          <w:sz w:val="28"/>
          <w:szCs w:val="28"/>
        </w:rPr>
        <w:t xml:space="preserve"> </w:t>
      </w:r>
      <w:r w:rsidRPr="00FF6950">
        <w:rPr>
          <w:sz w:val="28"/>
          <w:szCs w:val="28"/>
        </w:rPr>
        <w:t xml:space="preserve">38.04.01 «Экономика», направленность программы магистратуры «Финансовый </w:t>
      </w:r>
      <w:proofErr w:type="spellStart"/>
      <w:r w:rsidRPr="00FF6950">
        <w:rPr>
          <w:sz w:val="28"/>
          <w:szCs w:val="28"/>
        </w:rPr>
        <w:t>контроллинг</w:t>
      </w:r>
      <w:proofErr w:type="spellEnd"/>
      <w:r w:rsidRPr="00FF6950">
        <w:rPr>
          <w:sz w:val="28"/>
          <w:szCs w:val="28"/>
        </w:rPr>
        <w:t>»</w:t>
      </w:r>
      <w:r w:rsidR="00F007FD">
        <w:rPr>
          <w:bCs/>
          <w:sz w:val="28"/>
          <w:szCs w:val="28"/>
        </w:rPr>
        <w:t>.</w:t>
      </w:r>
      <w:r w:rsidR="00F007FD">
        <w:rPr>
          <w:sz w:val="28"/>
          <w:szCs w:val="28"/>
        </w:rPr>
        <w:t xml:space="preserve"> – М.: Финансовый университет, кафедра «Финансовый контроль и казначейское дело, </w:t>
      </w:r>
      <w:r>
        <w:rPr>
          <w:sz w:val="28"/>
          <w:szCs w:val="28"/>
        </w:rPr>
        <w:t>2024</w:t>
      </w:r>
      <w:r w:rsidR="00F007FD">
        <w:rPr>
          <w:sz w:val="28"/>
          <w:szCs w:val="28"/>
        </w:rPr>
        <w:t xml:space="preserve"> г. – </w:t>
      </w:r>
      <w:r w:rsidR="00F2263B">
        <w:rPr>
          <w:sz w:val="28"/>
          <w:szCs w:val="28"/>
        </w:rPr>
        <w:t>27</w:t>
      </w:r>
      <w:r w:rsidR="00F007FD">
        <w:rPr>
          <w:color w:val="000000" w:themeColor="text1"/>
          <w:sz w:val="28"/>
          <w:szCs w:val="28"/>
        </w:rPr>
        <w:t xml:space="preserve"> с. </w:t>
      </w:r>
    </w:p>
    <w:p w14:paraId="1330B73F" w14:textId="77777777" w:rsidR="006E4E9C" w:rsidRDefault="006E4E9C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4EF2BA30" w14:textId="77777777" w:rsidR="006E4E9C" w:rsidRDefault="00F007FD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14:paraId="50DD9628" w14:textId="77777777" w:rsidR="006E4E9C" w:rsidRDefault="006E4E9C">
      <w:pPr>
        <w:jc w:val="center"/>
        <w:rPr>
          <w:i/>
        </w:rPr>
      </w:pPr>
    </w:p>
    <w:p w14:paraId="5FD66AC0" w14:textId="77777777" w:rsidR="006E4E9C" w:rsidRDefault="006E4E9C">
      <w:pPr>
        <w:jc w:val="center"/>
        <w:rPr>
          <w:i/>
        </w:rPr>
      </w:pPr>
    </w:p>
    <w:p w14:paraId="3FCA2902" w14:textId="77777777" w:rsidR="006E4E9C" w:rsidRDefault="006E4E9C">
      <w:pPr>
        <w:jc w:val="center"/>
        <w:rPr>
          <w:i/>
        </w:rPr>
      </w:pPr>
    </w:p>
    <w:p w14:paraId="0955DFA0" w14:textId="77777777" w:rsidR="006E4E9C" w:rsidRDefault="00F007FD">
      <w:pPr>
        <w:pStyle w:val="afb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Корпоративный аудит</w:t>
      </w:r>
    </w:p>
    <w:p w14:paraId="73662A9E" w14:textId="5239523D" w:rsidR="006E4E9C" w:rsidRDefault="006E4E9C">
      <w:pPr>
        <w:ind w:firstLine="5529"/>
        <w:jc w:val="both"/>
        <w:rPr>
          <w:bCs/>
        </w:rPr>
      </w:pPr>
    </w:p>
    <w:p w14:paraId="7C14CE4A" w14:textId="67EFF5CF" w:rsidR="001017C8" w:rsidRDefault="001017C8">
      <w:pPr>
        <w:ind w:firstLine="5529"/>
        <w:jc w:val="both"/>
        <w:rPr>
          <w:bCs/>
        </w:rPr>
      </w:pPr>
    </w:p>
    <w:p w14:paraId="7BB6032D" w14:textId="0E8F2C85" w:rsidR="001017C8" w:rsidRDefault="001017C8">
      <w:pPr>
        <w:ind w:firstLine="5529"/>
        <w:jc w:val="both"/>
        <w:rPr>
          <w:bCs/>
        </w:rPr>
      </w:pPr>
    </w:p>
    <w:p w14:paraId="25AB963A" w14:textId="0E963E8E" w:rsidR="001017C8" w:rsidRDefault="001017C8">
      <w:pPr>
        <w:ind w:firstLine="5529"/>
        <w:jc w:val="both"/>
        <w:rPr>
          <w:bCs/>
        </w:rPr>
      </w:pPr>
    </w:p>
    <w:p w14:paraId="34EA89C1" w14:textId="0B9FB779" w:rsidR="001017C8" w:rsidRDefault="001017C8">
      <w:pPr>
        <w:ind w:firstLine="5529"/>
        <w:jc w:val="both"/>
        <w:rPr>
          <w:bCs/>
        </w:rPr>
      </w:pPr>
    </w:p>
    <w:p w14:paraId="094E4D97" w14:textId="77777777" w:rsidR="001017C8" w:rsidRDefault="001017C8">
      <w:pPr>
        <w:ind w:firstLine="5529"/>
        <w:jc w:val="both"/>
        <w:rPr>
          <w:bCs/>
        </w:rPr>
      </w:pPr>
    </w:p>
    <w:p w14:paraId="06836901" w14:textId="77777777" w:rsidR="00FF6950" w:rsidRDefault="00FF6950">
      <w:pPr>
        <w:ind w:firstLine="5529"/>
        <w:jc w:val="both"/>
        <w:rPr>
          <w:bCs/>
        </w:rPr>
      </w:pPr>
    </w:p>
    <w:p w14:paraId="317DEBDB" w14:textId="420BB097" w:rsidR="006E4E9C" w:rsidRDefault="00F007FD">
      <w:pPr>
        <w:ind w:firstLine="5529"/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 w:rsidR="00FF6950">
        <w:rPr>
          <w:bCs/>
        </w:rPr>
        <w:t>Лысенко А</w:t>
      </w:r>
      <w:r>
        <w:rPr>
          <w:bCs/>
        </w:rPr>
        <w:t>.А. 202</w:t>
      </w:r>
      <w:r w:rsidR="00FF6950">
        <w:rPr>
          <w:bCs/>
        </w:rPr>
        <w:t>4</w:t>
      </w:r>
    </w:p>
    <w:p w14:paraId="67C29020" w14:textId="19098A40" w:rsidR="006E4E9C" w:rsidRDefault="00F007FD">
      <w:pPr>
        <w:tabs>
          <w:tab w:val="left" w:pos="4104"/>
          <w:tab w:val="center" w:pos="4535"/>
          <w:tab w:val="right" w:pos="9070"/>
        </w:tabs>
        <w:ind w:firstLine="5529"/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</w:t>
      </w:r>
      <w:r w:rsidR="00C100FE">
        <w:rPr>
          <w:bCs/>
        </w:rPr>
        <w:t>4</w:t>
      </w:r>
    </w:p>
    <w:p w14:paraId="1BAE212E" w14:textId="77777777" w:rsidR="006E4E9C" w:rsidRDefault="00F007FD">
      <w:pPr>
        <w:spacing w:beforeAutospacing="1" w:afterAutospacing="1"/>
        <w:contextualSpacing/>
        <w:jc w:val="both"/>
        <w:rPr>
          <w:b/>
          <w:bCs/>
          <w:sz w:val="28"/>
          <w:szCs w:val="28"/>
        </w:rPr>
      </w:pPr>
      <w:r>
        <w:br w:type="column"/>
      </w:r>
      <w:r>
        <w:rPr>
          <w:b/>
          <w:bCs/>
          <w:sz w:val="28"/>
          <w:szCs w:val="28"/>
        </w:rPr>
        <w:lastRenderedPageBreak/>
        <w:t xml:space="preserve">Содержание </w:t>
      </w:r>
    </w:p>
    <w:tbl>
      <w:tblPr>
        <w:tblStyle w:val="aff1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6E4E9C" w14:paraId="4BDD464F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23BA4A0" w14:textId="77777777" w:rsidR="006E4E9C" w:rsidRDefault="00F007FD">
            <w:pPr>
              <w:widowControl w:val="0"/>
              <w:spacing w:beforeAutospacing="1"/>
              <w:contextualSpacing/>
            </w:pPr>
            <w:r>
              <w:t>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45274978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>Наименование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550B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6E4E9C" w14:paraId="0D5CBDCA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2DF3133" w14:textId="77777777" w:rsidR="006E4E9C" w:rsidRDefault="00F007FD">
            <w:pPr>
              <w:widowControl w:val="0"/>
              <w:spacing w:beforeAutospacing="1"/>
              <w:contextualSpacing/>
            </w:pPr>
            <w:r>
              <w:t>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476F259A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6802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6E4E9C" w14:paraId="44CBBCDC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9E9B68A" w14:textId="77777777" w:rsidR="006E4E9C" w:rsidRDefault="00F007FD">
            <w:pPr>
              <w:widowControl w:val="0"/>
              <w:spacing w:beforeAutospacing="1"/>
              <w:contextualSpacing/>
            </w:pPr>
            <w:r>
              <w:t>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60CA2E6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386F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5</w:t>
            </w:r>
          </w:p>
        </w:tc>
      </w:tr>
      <w:tr w:rsidR="006E4E9C" w14:paraId="49F3C74E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7192926" w14:textId="77777777" w:rsidR="006E4E9C" w:rsidRDefault="00F007FD">
            <w:pPr>
              <w:widowControl w:val="0"/>
              <w:spacing w:beforeAutospacing="1"/>
              <w:contextualSpacing/>
            </w:pPr>
            <w:r>
              <w:t>4.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7B4C7FDA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C15C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5</w:t>
            </w:r>
          </w:p>
        </w:tc>
      </w:tr>
      <w:tr w:rsidR="006E4E9C" w14:paraId="739E4F14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831CFDB" w14:textId="77777777" w:rsidR="006E4E9C" w:rsidRDefault="00F007FD">
            <w:pPr>
              <w:widowControl w:val="0"/>
              <w:spacing w:beforeAutospacing="1"/>
              <w:contextualSpacing/>
            </w:pPr>
            <w:r>
              <w:t>5.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19FFDA34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C7F9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6E4E9C" w14:paraId="00F69790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B4CB83D" w14:textId="77777777" w:rsidR="006E4E9C" w:rsidRDefault="00F007FD">
            <w:pPr>
              <w:widowControl w:val="0"/>
              <w:spacing w:beforeAutospacing="1"/>
              <w:contextualSpacing/>
            </w:pPr>
            <w:r>
              <w:t>5.1.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6944CD4E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1EAD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6E4E9C" w14:paraId="4BBE187B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F211215" w14:textId="77777777" w:rsidR="006E4E9C" w:rsidRDefault="00F007FD">
            <w:pPr>
              <w:widowControl w:val="0"/>
              <w:spacing w:beforeAutospacing="1"/>
              <w:contextualSpacing/>
            </w:pPr>
            <w:r>
              <w:t>5.2.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02BF6DE6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CD5D" w14:textId="17347E82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9</w:t>
            </w:r>
          </w:p>
        </w:tc>
      </w:tr>
      <w:tr w:rsidR="006E4E9C" w14:paraId="48F14BB9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6BDF589" w14:textId="77777777" w:rsidR="006E4E9C" w:rsidRDefault="00F007FD">
            <w:pPr>
              <w:widowControl w:val="0"/>
              <w:spacing w:beforeAutospacing="1"/>
              <w:contextualSpacing/>
            </w:pPr>
            <w:r>
              <w:t>5.3.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0816D53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BD9DA" w14:textId="42D7E4D9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10</w:t>
            </w:r>
          </w:p>
        </w:tc>
      </w:tr>
      <w:tr w:rsidR="006E4E9C" w14:paraId="743D7F4E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BF2D5A4" w14:textId="77777777" w:rsidR="006E4E9C" w:rsidRDefault="00F007FD">
            <w:pPr>
              <w:widowControl w:val="0"/>
              <w:spacing w:beforeAutospacing="1"/>
              <w:contextualSpacing/>
            </w:pPr>
            <w:r>
              <w:t>6.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DFAE1D2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 xml:space="preserve">Перечень учебно-методического обеспечения </w:t>
            </w:r>
            <w:r>
              <w:t>для самостоятельной работы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2F32" w14:textId="7897F675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1</w:t>
            </w:r>
            <w:r w:rsidR="00E3596B">
              <w:t>2</w:t>
            </w:r>
          </w:p>
        </w:tc>
      </w:tr>
      <w:tr w:rsidR="006E4E9C" w14:paraId="2E4BF8AE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649D422" w14:textId="77777777" w:rsidR="006E4E9C" w:rsidRDefault="00F007FD">
            <w:pPr>
              <w:widowControl w:val="0"/>
              <w:spacing w:beforeAutospacing="1"/>
              <w:contextualSpacing/>
            </w:pPr>
            <w:r>
              <w:t>6.1.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095C25D9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54C" w14:textId="50BE09E0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1</w:t>
            </w:r>
            <w:r w:rsidR="00E3596B">
              <w:t>2</w:t>
            </w:r>
          </w:p>
        </w:tc>
      </w:tr>
      <w:tr w:rsidR="006E4E9C" w14:paraId="513E882C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38FFD69" w14:textId="77777777" w:rsidR="006E4E9C" w:rsidRDefault="00F007FD">
            <w:pPr>
              <w:widowControl w:val="0"/>
              <w:spacing w:beforeAutospacing="1"/>
              <w:contextualSpacing/>
            </w:pPr>
            <w:r>
              <w:t>6.2.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35F96296" w14:textId="66AD9AD9" w:rsidR="006E4E9C" w:rsidRDefault="00F007FD" w:rsidP="00E3596B">
            <w:pPr>
              <w:widowControl w:val="0"/>
              <w:spacing w:beforeAutospacing="1"/>
              <w:contextualSpacing/>
              <w:jc w:val="both"/>
            </w:pPr>
            <w:r>
              <w:t xml:space="preserve">Перечень вопросов, заданий, тем для подготовки к текущему контролю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EC3C" w14:textId="3FACF1A2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1</w:t>
            </w:r>
            <w:r w:rsidR="00E3596B">
              <w:t>4</w:t>
            </w:r>
          </w:p>
        </w:tc>
      </w:tr>
      <w:tr w:rsidR="006E4E9C" w14:paraId="541CCEF1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F625A38" w14:textId="77777777" w:rsidR="006E4E9C" w:rsidRDefault="00F007FD">
            <w:pPr>
              <w:widowControl w:val="0"/>
              <w:spacing w:beforeAutospacing="1"/>
              <w:contextualSpacing/>
            </w:pPr>
            <w:r>
              <w:t>7.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7B2C0B87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3D8A" w14:textId="30AF69F0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1</w:t>
            </w:r>
            <w:r w:rsidR="00E3596B">
              <w:t>6</w:t>
            </w:r>
          </w:p>
        </w:tc>
      </w:tr>
      <w:tr w:rsidR="006E4E9C" w14:paraId="5F9FABC8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C5C3596" w14:textId="77777777" w:rsidR="006E4E9C" w:rsidRDefault="00F007FD">
            <w:pPr>
              <w:widowControl w:val="0"/>
              <w:spacing w:beforeAutospacing="1"/>
              <w:contextualSpacing/>
            </w:pPr>
            <w:r>
              <w:t>8.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880AF41" w14:textId="77777777" w:rsidR="006E4E9C" w:rsidRDefault="00F007FD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042CD" w14:textId="4EDE3E16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23</w:t>
            </w:r>
          </w:p>
        </w:tc>
      </w:tr>
      <w:tr w:rsidR="006E4E9C" w14:paraId="74EB62FC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B8DF46C" w14:textId="77777777" w:rsidR="006E4E9C" w:rsidRDefault="00F007FD">
            <w:pPr>
              <w:widowControl w:val="0"/>
              <w:spacing w:beforeAutospacing="1"/>
              <w:contextualSpacing/>
            </w:pPr>
            <w:r>
              <w:t>9.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FE681C3" w14:textId="77777777" w:rsidR="006E4E9C" w:rsidRDefault="00F007FD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0E54" w14:textId="0D161EEF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25</w:t>
            </w:r>
          </w:p>
        </w:tc>
      </w:tr>
      <w:tr w:rsidR="006E4E9C" w14:paraId="7C8B599A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5415FC7" w14:textId="77777777" w:rsidR="006E4E9C" w:rsidRDefault="00F007FD">
            <w:pPr>
              <w:widowControl w:val="0"/>
              <w:spacing w:beforeAutospacing="1"/>
              <w:contextualSpacing/>
            </w:pPr>
            <w:r>
              <w:t>10.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3803FD15" w14:textId="77777777" w:rsidR="006E4E9C" w:rsidRDefault="00F007FD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D36B" w14:textId="344BB805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26</w:t>
            </w:r>
          </w:p>
        </w:tc>
      </w:tr>
      <w:tr w:rsidR="006E4E9C" w14:paraId="750BDB63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8F96FD2" w14:textId="77777777" w:rsidR="006E4E9C" w:rsidRDefault="00F007FD">
            <w:pPr>
              <w:widowControl w:val="0"/>
              <w:spacing w:beforeAutospacing="1"/>
              <w:contextualSpacing/>
            </w:pPr>
            <w:r>
              <w:t>11.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64437CF7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F9FB" w14:textId="1CD6D51F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26</w:t>
            </w:r>
          </w:p>
        </w:tc>
      </w:tr>
      <w:tr w:rsidR="006E4E9C" w14:paraId="4F4BA5AE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2EC508F" w14:textId="77777777" w:rsidR="006E4E9C" w:rsidRDefault="00F007FD">
            <w:pPr>
              <w:widowControl w:val="0"/>
              <w:spacing w:beforeAutospacing="1"/>
              <w:contextualSpacing/>
            </w:pPr>
            <w:r>
              <w:t>12.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1EDB77DC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FAB4" w14:textId="406C8F31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2</w:t>
            </w:r>
            <w:r w:rsidR="00E3596B">
              <w:t>7</w:t>
            </w:r>
          </w:p>
        </w:tc>
      </w:tr>
    </w:tbl>
    <w:p w14:paraId="241FD955" w14:textId="77777777" w:rsidR="006E4E9C" w:rsidRDefault="006E4E9C">
      <w:pPr>
        <w:sectPr w:rsidR="006E4E9C" w:rsidSect="00385EB7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docGrid w:linePitch="360"/>
        </w:sectPr>
      </w:pPr>
    </w:p>
    <w:p w14:paraId="74E1528A" w14:textId="77777777" w:rsidR="006E4E9C" w:rsidRDefault="00F007FD" w:rsidP="00FF6950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03286EF9" w14:textId="77777777" w:rsidR="006E4E9C" w:rsidRDefault="00F007FD" w:rsidP="00FF695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«Корпоративный аудит» </w:t>
      </w:r>
    </w:p>
    <w:p w14:paraId="4135FD3B" w14:textId="77777777" w:rsidR="006E4E9C" w:rsidRDefault="00F007FD" w:rsidP="00FF695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00B167D" w14:textId="77777777" w:rsidR="006E4E9C" w:rsidRDefault="00F007FD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924" w:type="dxa"/>
        <w:tblInd w:w="-29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94"/>
        <w:gridCol w:w="1987"/>
        <w:gridCol w:w="3117"/>
        <w:gridCol w:w="3826"/>
      </w:tblGrid>
      <w:tr w:rsidR="006E4E9C" w14:paraId="217061A0" w14:textId="77777777" w:rsidTr="00180448">
        <w:trPr>
          <w:trHeight w:val="104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A8491" w14:textId="77777777" w:rsidR="006E4E9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C6945" w14:textId="77777777" w:rsidR="006E4E9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F578E" w14:textId="77777777" w:rsidR="006E4E9C" w:rsidRDefault="00F007FD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B41B" w14:textId="1C2057F1" w:rsidR="006E4E9C" w:rsidRDefault="00F007FD" w:rsidP="001017C8">
            <w:pPr>
              <w:pStyle w:val="afb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80448" w14:paraId="385EF94E" w14:textId="77777777" w:rsidTr="00180448">
        <w:trPr>
          <w:trHeight w:val="123"/>
        </w:trPr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E691" w14:textId="7CCD5DAD" w:rsidR="00180448" w:rsidRDefault="00180448" w:rsidP="00180448">
            <w:pPr>
              <w:pStyle w:val="afb"/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80448">
              <w:rPr>
                <w:bCs/>
                <w:i/>
                <w:iCs/>
                <w:color w:val="000000" w:themeColor="text1"/>
                <w:sz w:val="20"/>
                <w:szCs w:val="20"/>
              </w:rPr>
              <w:t>Направленность программы магистратуры «Государственный финансовый контроль, управление и аудит в цифровой экономике»</w:t>
            </w:r>
          </w:p>
        </w:tc>
      </w:tr>
      <w:tr w:rsidR="00731E99" w14:paraId="75777D44" w14:textId="77777777" w:rsidTr="001017C8">
        <w:trPr>
          <w:trHeight w:val="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66D5B6" w14:textId="21882F4D" w:rsidR="00731E99" w:rsidRPr="00180448" w:rsidRDefault="00731E99" w:rsidP="00180448">
            <w:pPr>
              <w:widowControl w:val="0"/>
              <w:rPr>
                <w:bCs/>
                <w:sz w:val="20"/>
                <w:szCs w:val="20"/>
              </w:rPr>
            </w:pPr>
            <w:r w:rsidRPr="00180448">
              <w:rPr>
                <w:bCs/>
                <w:sz w:val="20"/>
                <w:szCs w:val="20"/>
              </w:rPr>
              <w:t>ОПК-4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B2147A3" w14:textId="6FDF809C" w:rsidR="00731E99" w:rsidRPr="00A52B9D" w:rsidRDefault="00731E99" w:rsidP="00A52B9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A52B9D">
              <w:rPr>
                <w:bCs/>
                <w:sz w:val="20"/>
                <w:szCs w:val="20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60B9C" w14:textId="4AA392F6" w:rsidR="00731E99" w:rsidRPr="00731E99" w:rsidRDefault="00731E99" w:rsidP="00731E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31E99">
              <w:rPr>
                <w:bCs/>
                <w:sz w:val="20"/>
                <w:szCs w:val="20"/>
              </w:rPr>
              <w:t>1.</w:t>
            </w:r>
            <w:r w:rsidRPr="00731E99">
              <w:rPr>
                <w:bCs/>
                <w:sz w:val="20"/>
                <w:szCs w:val="20"/>
              </w:rPr>
              <w:tab/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5B27" w14:textId="6CB3DEFF" w:rsidR="001F16EF" w:rsidRDefault="001F16EF" w:rsidP="001F16EF">
            <w:pPr>
              <w:pStyle w:val="afb"/>
              <w:widowControl w:val="0"/>
              <w:spacing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t xml:space="preserve"> 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>особенност</w:t>
            </w:r>
            <w:r>
              <w:rPr>
                <w:bCs/>
                <w:color w:val="000000" w:themeColor="text1"/>
                <w:sz w:val="20"/>
                <w:szCs w:val="20"/>
              </w:rPr>
              <w:t>и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применения информационных технологий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аналитики данных в корпоративном аудите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56B83FE1" w14:textId="23F49548" w:rsidR="001F16EF" w:rsidRDefault="001F16EF" w:rsidP="00FF20B7">
            <w:pPr>
              <w:pStyle w:val="afb"/>
              <w:widowControl w:val="0"/>
              <w:spacing w:before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применять информационные технологии для поиска и анализа финансовой и нефинансовой информации при проведении корпоративного аудита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731E99" w14:paraId="42FAEC63" w14:textId="77777777" w:rsidTr="001017C8">
        <w:trPr>
          <w:trHeight w:val="25"/>
        </w:trPr>
        <w:tc>
          <w:tcPr>
            <w:tcW w:w="994" w:type="dxa"/>
            <w:vMerge/>
            <w:tcBorders>
              <w:left w:val="single" w:sz="4" w:space="0" w:color="000000"/>
            </w:tcBorders>
          </w:tcPr>
          <w:p w14:paraId="3CC295B6" w14:textId="77777777" w:rsidR="00731E99" w:rsidRPr="00180448" w:rsidRDefault="00731E99" w:rsidP="00180448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</w:tcBorders>
          </w:tcPr>
          <w:p w14:paraId="0FF630B3" w14:textId="77777777" w:rsidR="00731E99" w:rsidRPr="00A52B9D" w:rsidRDefault="00731E99" w:rsidP="00A52B9D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704BD" w14:textId="0049B825" w:rsidR="00731E99" w:rsidRPr="00731E99" w:rsidRDefault="00731E99" w:rsidP="00731E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31E99">
              <w:rPr>
                <w:bCs/>
                <w:sz w:val="20"/>
                <w:szCs w:val="20"/>
              </w:rPr>
              <w:t>2.</w:t>
            </w:r>
            <w:r w:rsidRPr="00731E99">
              <w:rPr>
                <w:bCs/>
                <w:sz w:val="20"/>
                <w:szCs w:val="20"/>
              </w:rPr>
              <w:tab/>
              <w:t>Отбирает и анализирует информацию, размещенную в информационных системах.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8C36" w14:textId="6694006A" w:rsidR="001F16EF" w:rsidRPr="001F16EF" w:rsidRDefault="001F16EF" w:rsidP="00D805BC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D805BC">
              <w:t xml:space="preserve"> 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>объект</w:t>
            </w:r>
            <w:r w:rsidR="00D805BC">
              <w:rPr>
                <w:bCs/>
                <w:color w:val="000000" w:themeColor="text1"/>
                <w:sz w:val="20"/>
                <w:szCs w:val="20"/>
              </w:rPr>
              <w:t xml:space="preserve">ы 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>корпоративного аудита и источник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и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 xml:space="preserve"> данных, необходимых для 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проведения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 xml:space="preserve"> аудиторск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их мероприятий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D805BC" w:rsidRPr="00D805B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723DABF6" w14:textId="790C357C" w:rsidR="00731E99" w:rsidRDefault="001F16EF" w:rsidP="00D805BC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="00D805BC" w:rsidRPr="00D805B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>осуществлять поиск данных для проведения корпоративного аудита в информацион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но-</w:t>
            </w:r>
            <w:r w:rsidR="009C0B76">
              <w:rPr>
                <w:bCs/>
                <w:color w:val="000000" w:themeColor="text1"/>
                <w:sz w:val="20"/>
                <w:szCs w:val="20"/>
              </w:rPr>
              <w:t>аналитических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 xml:space="preserve"> системах.</w:t>
            </w:r>
          </w:p>
        </w:tc>
      </w:tr>
      <w:tr w:rsidR="00D805BC" w14:paraId="070D1FDF" w14:textId="77777777" w:rsidTr="001017C8">
        <w:trPr>
          <w:trHeight w:val="2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A9C4DB1" w14:textId="77777777" w:rsidR="00D805BC" w:rsidRPr="00180448" w:rsidRDefault="00D805BC" w:rsidP="00D805BC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5D7337" w14:textId="77777777" w:rsidR="00D805BC" w:rsidRPr="00A52B9D" w:rsidRDefault="00D805BC" w:rsidP="00D805BC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9DEBE" w14:textId="24FD987B" w:rsidR="00D805BC" w:rsidRPr="00731E99" w:rsidRDefault="00D805BC" w:rsidP="00D805BC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31E99">
              <w:rPr>
                <w:bCs/>
                <w:sz w:val="20"/>
                <w:szCs w:val="20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8E4E" w14:textId="78957B9C" w:rsidR="00D805BC" w:rsidRPr="00D805BC" w:rsidRDefault="00D805BC" w:rsidP="00D805B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D805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порядок составления экспертных заключений по результатам корпоративного аудита.</w:t>
            </w:r>
          </w:p>
          <w:p w14:paraId="68831017" w14:textId="03747C6B" w:rsidR="00D805BC" w:rsidRDefault="00D805BC" w:rsidP="00D805BC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Уметь: </w:t>
            </w:r>
            <w:r>
              <w:rPr>
                <w:bCs/>
                <w:color w:val="000000" w:themeColor="text1"/>
                <w:sz w:val="20"/>
                <w:szCs w:val="20"/>
              </w:rPr>
              <w:t>проводить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оценку достоверности информации об объектах корпоративного аудита, формировать документы эксперта, обосновывать выводы и оформлять результаты корпоративного аудита в виде экспертного заключения.</w:t>
            </w:r>
          </w:p>
        </w:tc>
      </w:tr>
      <w:tr w:rsidR="00D805BC" w14:paraId="57D3D772" w14:textId="77777777" w:rsidTr="001017C8">
        <w:tc>
          <w:tcPr>
            <w:tcW w:w="994" w:type="dxa"/>
            <w:vMerge w:val="restart"/>
            <w:tcBorders>
              <w:left w:val="single" w:sz="4" w:space="0" w:color="000000"/>
            </w:tcBorders>
          </w:tcPr>
          <w:p w14:paraId="76790658" w14:textId="53A950A8" w:rsidR="00D805BC" w:rsidRPr="00180448" w:rsidRDefault="00D805BC" w:rsidP="00D805BC">
            <w:pPr>
              <w:widowControl w:val="0"/>
              <w:jc w:val="both"/>
              <w:rPr>
                <w:bCs/>
                <w:color w:val="0D0D0D" w:themeColor="text1" w:themeTint="F2"/>
                <w:sz w:val="20"/>
                <w:szCs w:val="20"/>
              </w:rPr>
            </w:pPr>
            <w:r w:rsidRPr="00180448">
              <w:rPr>
                <w:bCs/>
                <w:sz w:val="20"/>
                <w:szCs w:val="20"/>
              </w:rPr>
              <w:t>ПК-1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</w:tcBorders>
          </w:tcPr>
          <w:p w14:paraId="1BF55089" w14:textId="7F4C28B9" w:rsidR="00D805BC" w:rsidRDefault="00D805BC" w:rsidP="00D805BC">
            <w:pPr>
              <w:widowControl w:val="0"/>
              <w:ind w:right="-99"/>
              <w:jc w:val="both"/>
              <w:rPr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>Способен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2D1F6745" w14:textId="673F0677" w:rsidR="00D805BC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731E99">
              <w:rPr>
                <w:sz w:val="20"/>
                <w:szCs w:val="20"/>
              </w:rPr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2573" w14:textId="3F14C8BC" w:rsidR="00D805BC" w:rsidRPr="001F16EF" w:rsidRDefault="00D805BC" w:rsidP="00E6534B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E6534B">
              <w:t xml:space="preserve">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требовани</w:t>
            </w:r>
            <w:r w:rsidR="00E6534B">
              <w:rPr>
                <w:bCs/>
                <w:color w:val="000000" w:themeColor="text1"/>
                <w:sz w:val="20"/>
                <w:szCs w:val="20"/>
              </w:rPr>
              <w:t>я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 xml:space="preserve"> нормативн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ой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 xml:space="preserve"> правов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ой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 xml:space="preserve">регламентации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проведени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я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 xml:space="preserve"> корпоративного аудита.</w:t>
            </w:r>
          </w:p>
          <w:p w14:paraId="28C99131" w14:textId="38B39BF5" w:rsidR="00D805BC" w:rsidRDefault="00D805BC" w:rsidP="00E6534B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="00E6534B">
              <w:t xml:space="preserve"> </w:t>
            </w:r>
            <w:r w:rsidR="00E734FD">
              <w:rPr>
                <w:bCs/>
                <w:color w:val="000000" w:themeColor="text1"/>
                <w:sz w:val="20"/>
                <w:szCs w:val="20"/>
              </w:rPr>
              <w:t xml:space="preserve">обоснованно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квалифицировать соответствие процедур корпоративного управления требованиям действующего законодательства.</w:t>
            </w:r>
          </w:p>
        </w:tc>
      </w:tr>
      <w:tr w:rsidR="00D805BC" w14:paraId="0C56575D" w14:textId="77777777" w:rsidTr="001017C8">
        <w:tc>
          <w:tcPr>
            <w:tcW w:w="994" w:type="dxa"/>
            <w:vMerge/>
            <w:tcBorders>
              <w:left w:val="single" w:sz="4" w:space="0" w:color="000000"/>
            </w:tcBorders>
          </w:tcPr>
          <w:p w14:paraId="480A2CE1" w14:textId="77777777" w:rsidR="00D805BC" w:rsidRPr="00180448" w:rsidRDefault="00D805BC" w:rsidP="00D805BC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</w:tcBorders>
          </w:tcPr>
          <w:p w14:paraId="496884A9" w14:textId="77777777" w:rsidR="00D805BC" w:rsidRPr="00A52B9D" w:rsidRDefault="00D805BC" w:rsidP="00D805BC">
            <w:pPr>
              <w:widowControl w:val="0"/>
              <w:ind w:right="-99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49B627D4" w14:textId="77E7E54F" w:rsidR="00D805BC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731E99">
              <w:rPr>
                <w:sz w:val="20"/>
                <w:szCs w:val="20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099D" w14:textId="3C163C5D" w:rsidR="00D805BC" w:rsidRDefault="00D805BC" w:rsidP="00E6534B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E6534B">
              <w:t xml:space="preserve">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технологии проведения аудита корпоративного управления</w:t>
            </w:r>
            <w:r w:rsidR="00E6534B" w:rsidRPr="00E6534B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C22C116" w14:textId="608F5A7C" w:rsidR="00D805BC" w:rsidRPr="001F16EF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E6534B"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6534B" w:rsidRPr="00E6534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применять технологии проведения аудита корпоративного управления на каждом этапе </w:t>
            </w:r>
            <w:r w:rsidR="00E734F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аудиторских</w:t>
            </w:r>
            <w:r w:rsidR="00E6534B" w:rsidRPr="00E6534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мероприятий.</w:t>
            </w:r>
          </w:p>
        </w:tc>
      </w:tr>
      <w:tr w:rsidR="00D805BC" w14:paraId="10429E81" w14:textId="77777777" w:rsidTr="001017C8"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6A88F42" w14:textId="77777777" w:rsidR="00D805BC" w:rsidRPr="00180448" w:rsidRDefault="00D805BC" w:rsidP="00D805BC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B8C9BAF" w14:textId="77777777" w:rsidR="00D805BC" w:rsidRPr="00A52B9D" w:rsidRDefault="00D805BC" w:rsidP="00D805BC">
            <w:pPr>
              <w:widowControl w:val="0"/>
              <w:ind w:right="-99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5C3D7811" w14:textId="7393DC49" w:rsidR="00D805BC" w:rsidRDefault="00D805BC" w:rsidP="00D805BC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731E99">
              <w:rPr>
                <w:sz w:val="20"/>
                <w:szCs w:val="20"/>
              </w:rPr>
              <w:t>3. Применяет технологии цифрового СМАРТ-контроля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8A87" w14:textId="6C4B2643" w:rsidR="00E6534B" w:rsidRPr="00E6534B" w:rsidRDefault="00D805BC" w:rsidP="00E6534B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E6534B"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технологии управления рисками корпоративного аудита с применением методов СМАРТ-контроля.</w:t>
            </w:r>
          </w:p>
          <w:p w14:paraId="3D3408CE" w14:textId="5E680CC3" w:rsidR="00D805BC" w:rsidRPr="001F16EF" w:rsidRDefault="00E6534B" w:rsidP="0042341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E6534B">
              <w:rPr>
                <w:b/>
                <w:color w:val="000000" w:themeColor="text1"/>
                <w:sz w:val="20"/>
                <w:szCs w:val="20"/>
              </w:rPr>
              <w:t>Уме</w:t>
            </w:r>
            <w:r w:rsidR="00423417">
              <w:rPr>
                <w:b/>
                <w:color w:val="000000" w:themeColor="text1"/>
                <w:sz w:val="20"/>
                <w:szCs w:val="20"/>
              </w:rPr>
              <w:t>ть: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23417">
              <w:rPr>
                <w:bCs/>
                <w:color w:val="000000" w:themeColor="text1"/>
                <w:sz w:val="20"/>
                <w:szCs w:val="20"/>
              </w:rPr>
              <w:t xml:space="preserve">применять технологии управления рисками на каждом этапе </w:t>
            </w:r>
            <w:r w:rsidRPr="00423417">
              <w:rPr>
                <w:bCs/>
                <w:color w:val="000000" w:themeColor="text1"/>
                <w:sz w:val="20"/>
                <w:szCs w:val="20"/>
              </w:rPr>
              <w:lastRenderedPageBreak/>
              <w:t>корпоративного аудита</w:t>
            </w:r>
            <w:r w:rsidR="00423417"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D805BC" w14:paraId="2442B13D" w14:textId="77777777" w:rsidTr="001017C8">
        <w:tc>
          <w:tcPr>
            <w:tcW w:w="99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AF31" w14:textId="14A6A619" w:rsidR="00D805BC" w:rsidRPr="00180448" w:rsidRDefault="00D805BC" w:rsidP="00D805B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80448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lastRenderedPageBreak/>
              <w:t xml:space="preserve">Направленность программы магистратуры «Финансовый </w:t>
            </w:r>
            <w:proofErr w:type="spellStart"/>
            <w:r w:rsidRPr="00180448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контроллинг</w:t>
            </w:r>
            <w:proofErr w:type="spellEnd"/>
            <w:r w:rsidRPr="00180448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D805BC" w14:paraId="770CBF66" w14:textId="77777777" w:rsidTr="001017C8">
        <w:tc>
          <w:tcPr>
            <w:tcW w:w="994" w:type="dxa"/>
            <w:vMerge w:val="restart"/>
            <w:tcBorders>
              <w:left w:val="single" w:sz="4" w:space="0" w:color="000000"/>
            </w:tcBorders>
          </w:tcPr>
          <w:p w14:paraId="28F015AC" w14:textId="3605D745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ПК-1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</w:tcBorders>
          </w:tcPr>
          <w:p w14:paraId="1D7C25AD" w14:textId="7592BF89" w:rsidR="00D805BC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3EBE2E8C" w14:textId="6174ADB5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1.</w:t>
            </w:r>
            <w:r w:rsidRPr="000A7B2D">
              <w:rPr>
                <w:sz w:val="20"/>
                <w:szCs w:val="20"/>
              </w:rPr>
              <w:tab/>
              <w:t>Анализирует существующие методы управления архитектурой экономического субъекта и моделирует организационные процессы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1D88" w14:textId="2BFF898F" w:rsidR="00D805BC" w:rsidRPr="00E734FD" w:rsidRDefault="00D805BC" w:rsidP="00E734FD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E734F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734FD">
              <w:rPr>
                <w:bCs/>
                <w:color w:val="000000" w:themeColor="text1"/>
                <w:sz w:val="20"/>
                <w:szCs w:val="20"/>
              </w:rPr>
              <w:t>методологию и методику организации и проведения корпоративного аудита.</w:t>
            </w:r>
          </w:p>
          <w:p w14:paraId="210C7C64" w14:textId="46D172BB" w:rsidR="00D805BC" w:rsidRPr="00E734FD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E734F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E734F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реализовать организационно-методическое обеспечение аудита корпоративного управления.</w:t>
            </w:r>
          </w:p>
        </w:tc>
      </w:tr>
      <w:tr w:rsidR="00D805BC" w14:paraId="76BE9A99" w14:textId="77777777" w:rsidTr="001017C8">
        <w:tc>
          <w:tcPr>
            <w:tcW w:w="994" w:type="dxa"/>
            <w:vMerge/>
            <w:tcBorders>
              <w:left w:val="single" w:sz="4" w:space="0" w:color="000000"/>
            </w:tcBorders>
          </w:tcPr>
          <w:p w14:paraId="02E41425" w14:textId="77777777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</w:tcBorders>
          </w:tcPr>
          <w:p w14:paraId="02E5707D" w14:textId="77777777" w:rsidR="00D805BC" w:rsidRPr="00A52B9D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371922DC" w14:textId="62CFF3FF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2.</w:t>
            </w:r>
            <w:r w:rsidRPr="000A7B2D">
              <w:rPr>
                <w:sz w:val="20"/>
                <w:szCs w:val="20"/>
              </w:rPr>
              <w:tab/>
              <w:t xml:space="preserve">Применяет новые технологии управления экономическим субъектом.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25C0" w14:textId="6342805C" w:rsidR="00D805BC" w:rsidRPr="001F16EF" w:rsidRDefault="00D805BC" w:rsidP="00FD6D63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FD6D63">
              <w:rPr>
                <w:sz w:val="28"/>
                <w:szCs w:val="28"/>
              </w:rPr>
              <w:t xml:space="preserve"> </w:t>
            </w:r>
            <w:r w:rsidR="00FD6D63">
              <w:rPr>
                <w:sz w:val="20"/>
                <w:szCs w:val="20"/>
              </w:rPr>
              <w:t>т</w:t>
            </w:r>
            <w:r w:rsidR="00FD6D63" w:rsidRPr="00FD6D63">
              <w:rPr>
                <w:sz w:val="20"/>
                <w:szCs w:val="20"/>
              </w:rPr>
              <w:t>ехнологическое обеспечение корпор</w:t>
            </w:r>
            <w:r w:rsidR="00FD6D63">
              <w:rPr>
                <w:sz w:val="20"/>
                <w:szCs w:val="20"/>
              </w:rPr>
              <w:t>ативного аудита.</w:t>
            </w:r>
          </w:p>
          <w:p w14:paraId="5A5B2C48" w14:textId="40A2630D" w:rsidR="00D805BC" w:rsidRPr="001F16EF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FD6D63">
              <w:t xml:space="preserve"> </w:t>
            </w:r>
            <w:r w:rsidR="00E734FD" w:rsidRPr="00E734F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/>
              </w:rPr>
              <w:t>применять</w:t>
            </w:r>
            <w:r w:rsidR="00E734FD">
              <w:t xml:space="preserve"> 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новые технолог</w:t>
            </w:r>
            <w:r w:rsidR="00E734F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ические решения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E734F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при 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реализации корпоративного аудита.</w:t>
            </w:r>
          </w:p>
        </w:tc>
      </w:tr>
      <w:tr w:rsidR="00D805BC" w14:paraId="05558B2D" w14:textId="77777777" w:rsidTr="001017C8"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17D274B" w14:textId="77777777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595BA2" w14:textId="77777777" w:rsidR="00D805BC" w:rsidRPr="00A52B9D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241D4B91" w14:textId="65F511C3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3.</w:t>
            </w:r>
            <w:r w:rsidRPr="000A7B2D">
              <w:rPr>
                <w:sz w:val="20"/>
                <w:szCs w:val="20"/>
              </w:rPr>
              <w:tab/>
              <w:t xml:space="preserve">Формирует систему </w:t>
            </w:r>
            <w:proofErr w:type="spellStart"/>
            <w:r w:rsidRPr="000A7B2D">
              <w:rPr>
                <w:sz w:val="20"/>
                <w:szCs w:val="20"/>
              </w:rPr>
              <w:t>контроллинга</w:t>
            </w:r>
            <w:proofErr w:type="spellEnd"/>
            <w:r w:rsidRPr="000A7B2D">
              <w:rPr>
                <w:sz w:val="20"/>
                <w:szCs w:val="20"/>
              </w:rPr>
              <w:t xml:space="preserve"> в экономическим субъекте по направлениям: стратегическое планирование, бюджетирование, контроль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0331" w14:textId="2E316DFA" w:rsidR="00D805BC" w:rsidRPr="00062466" w:rsidRDefault="00D805BC" w:rsidP="00062466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062466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62466">
              <w:rPr>
                <w:bCs/>
                <w:color w:val="000000" w:themeColor="text1"/>
                <w:sz w:val="20"/>
                <w:szCs w:val="20"/>
              </w:rPr>
              <w:t xml:space="preserve">организационные подходы применения элементов </w:t>
            </w:r>
            <w:proofErr w:type="spellStart"/>
            <w:r w:rsidR="00062466"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 w:rsidR="00062466">
              <w:rPr>
                <w:bCs/>
                <w:color w:val="000000" w:themeColor="text1"/>
                <w:sz w:val="20"/>
                <w:szCs w:val="20"/>
              </w:rPr>
              <w:t xml:space="preserve"> при реализации аудиторских мероприятий.</w:t>
            </w:r>
          </w:p>
          <w:p w14:paraId="12E8BADE" w14:textId="09E74863" w:rsidR="00D805BC" w:rsidRPr="00062466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06246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062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декомпозировать направления </w:t>
            </w:r>
            <w:proofErr w:type="spellStart"/>
            <w:r w:rsidR="00062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контроллинга</w:t>
            </w:r>
            <w:proofErr w:type="spellEnd"/>
            <w:r w:rsidR="00062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в процедуры корпоративного аудита.</w:t>
            </w:r>
          </w:p>
        </w:tc>
      </w:tr>
      <w:tr w:rsidR="00D805BC" w14:paraId="649D3C6A" w14:textId="77777777" w:rsidTr="001017C8">
        <w:tc>
          <w:tcPr>
            <w:tcW w:w="994" w:type="dxa"/>
            <w:vMerge w:val="restart"/>
            <w:tcBorders>
              <w:left w:val="single" w:sz="4" w:space="0" w:color="000000"/>
            </w:tcBorders>
          </w:tcPr>
          <w:p w14:paraId="1BB8B961" w14:textId="0B198F78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ПК-3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</w:tcBorders>
          </w:tcPr>
          <w:p w14:paraId="18AC7DA1" w14:textId="08B6885D" w:rsidR="00D805BC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 w:rsidRPr="00A52B9D">
              <w:rPr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2C5C5697" w14:textId="38111062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1. Реализует стратегические цели развития экономического субъекта.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E12A" w14:textId="6B29EEAE" w:rsidR="00D805BC" w:rsidRPr="001F16EF" w:rsidRDefault="00D805BC" w:rsidP="00833FB5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833FB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33FB5" w:rsidRPr="00833FB5">
              <w:rPr>
                <w:bCs/>
                <w:color w:val="000000" w:themeColor="text1"/>
                <w:sz w:val="20"/>
                <w:szCs w:val="20"/>
              </w:rPr>
              <w:t xml:space="preserve">стратегические цели развития экономического субъекта </w:t>
            </w:r>
            <w:r w:rsidR="00090C41">
              <w:rPr>
                <w:bCs/>
                <w:color w:val="000000" w:themeColor="text1"/>
                <w:sz w:val="20"/>
                <w:szCs w:val="20"/>
              </w:rPr>
              <w:t xml:space="preserve">для проведения </w:t>
            </w:r>
            <w:r w:rsidR="00833FB5" w:rsidRPr="00833FB5">
              <w:rPr>
                <w:bCs/>
                <w:color w:val="000000" w:themeColor="text1"/>
                <w:sz w:val="20"/>
                <w:szCs w:val="20"/>
              </w:rPr>
              <w:t>корпоративного аудита.</w:t>
            </w:r>
          </w:p>
          <w:p w14:paraId="6D72B52C" w14:textId="42B67901" w:rsidR="00D805BC" w:rsidRPr="00833FB5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833FB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833FB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анализировать финансовые и нефинансовые показатели экономического субъекта через призму стратегических ориентиров </w:t>
            </w:r>
            <w:r w:rsidR="00833FB5" w:rsidRPr="00833FB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для реализации профессиональных задач</w:t>
            </w:r>
            <w:r w:rsidR="00090C4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</w:tr>
      <w:tr w:rsidR="00D805BC" w14:paraId="36DFF760" w14:textId="77777777" w:rsidTr="001017C8">
        <w:tc>
          <w:tcPr>
            <w:tcW w:w="994" w:type="dxa"/>
            <w:vMerge/>
            <w:tcBorders>
              <w:left w:val="single" w:sz="4" w:space="0" w:color="000000"/>
            </w:tcBorders>
          </w:tcPr>
          <w:p w14:paraId="32BD04F5" w14:textId="77777777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</w:tcBorders>
          </w:tcPr>
          <w:p w14:paraId="1873E899" w14:textId="77777777" w:rsidR="00D805BC" w:rsidRPr="00A52B9D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31AEF4E6" w14:textId="63A3A164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2. Реализует оперативные задачи по организации и исполнению управленческих решений.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87A7" w14:textId="6EF59828" w:rsidR="00D805BC" w:rsidRPr="00090C41" w:rsidRDefault="00D805BC" w:rsidP="00090C41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090C4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90C41">
              <w:rPr>
                <w:bCs/>
                <w:color w:val="000000" w:themeColor="text1"/>
                <w:sz w:val="20"/>
                <w:szCs w:val="20"/>
              </w:rPr>
              <w:t>оперативные бизнес-процессы объекта корпоративного аудита.</w:t>
            </w:r>
          </w:p>
          <w:p w14:paraId="1FF5E1B1" w14:textId="7F160929" w:rsidR="00D805BC" w:rsidRPr="00090C41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090C4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090C4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оценивать реализацию бизнес-процессов экономического субъекта для проведения аудиторских мероприятий.</w:t>
            </w:r>
          </w:p>
        </w:tc>
      </w:tr>
      <w:tr w:rsidR="00D805BC" w14:paraId="1D50A52D" w14:textId="77777777" w:rsidTr="001017C8"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57F5966" w14:textId="77777777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1956FCE" w14:textId="77777777" w:rsidR="00D805BC" w:rsidRDefault="00D805BC" w:rsidP="00D805BC">
            <w:pPr>
              <w:widowControl w:val="0"/>
              <w:ind w:right="-99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2CEEEBD5" w14:textId="5837FFBF" w:rsidR="00D805BC" w:rsidRDefault="00D805BC" w:rsidP="00D805BC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CF22" w14:textId="4525306A" w:rsidR="00D805BC" w:rsidRPr="00013154" w:rsidRDefault="00D805BC" w:rsidP="00013154">
            <w:pPr>
              <w:pStyle w:val="afb"/>
              <w:widowControl w:val="0"/>
              <w:spacing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01315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13154">
              <w:rPr>
                <w:bCs/>
                <w:color w:val="000000" w:themeColor="text1"/>
                <w:sz w:val="20"/>
                <w:szCs w:val="20"/>
              </w:rPr>
              <w:t xml:space="preserve">основы управления финансовыми </w:t>
            </w:r>
            <w:proofErr w:type="gramStart"/>
            <w:r w:rsidR="00013154">
              <w:rPr>
                <w:bCs/>
                <w:color w:val="000000" w:themeColor="text1"/>
                <w:sz w:val="20"/>
                <w:szCs w:val="20"/>
              </w:rPr>
              <w:t>потоками  в</w:t>
            </w:r>
            <w:proofErr w:type="gramEnd"/>
            <w:r w:rsidR="00013154">
              <w:rPr>
                <w:bCs/>
                <w:color w:val="000000" w:themeColor="text1"/>
                <w:sz w:val="20"/>
                <w:szCs w:val="20"/>
              </w:rPr>
              <w:t xml:space="preserve"> целях проведения корпоративного </w:t>
            </w:r>
            <w:r w:rsidR="00FD6D63">
              <w:rPr>
                <w:bCs/>
                <w:color w:val="000000" w:themeColor="text1"/>
                <w:sz w:val="20"/>
                <w:szCs w:val="20"/>
              </w:rPr>
              <w:t>аудит</w:t>
            </w:r>
            <w:r w:rsidR="000B588D">
              <w:rPr>
                <w:bCs/>
                <w:color w:val="000000" w:themeColor="text1"/>
                <w:sz w:val="20"/>
                <w:szCs w:val="20"/>
              </w:rPr>
              <w:t>а</w:t>
            </w:r>
            <w:r w:rsidR="00013154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64DA147B" w14:textId="46B4AD77" w:rsidR="00D805BC" w:rsidRPr="001F16EF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FD6D63">
              <w:t xml:space="preserve"> 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управлять</w:t>
            </w:r>
            <w:r w:rsidR="000B588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,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координировать</w:t>
            </w:r>
            <w:r w:rsidR="000B588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и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контролировать процесс</w:t>
            </w:r>
            <w:r w:rsidR="000B588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ы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корпоративного аудита.</w:t>
            </w:r>
          </w:p>
        </w:tc>
      </w:tr>
    </w:tbl>
    <w:p w14:paraId="40E44310" w14:textId="08B02818" w:rsidR="006E4E9C" w:rsidRDefault="00FD6D63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FED84F9" w14:textId="77777777" w:rsidR="006E4E9C" w:rsidRDefault="00F007FD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2612F4DD" w14:textId="1C4B96DF" w:rsidR="006E4E9C" w:rsidRDefault="00F007F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«Корпоративный аудит»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модулю дисциплин по выбору, углубляющих освоение программ магистратуры по направлению подготовки 38.04.09 «Государственный аудит» </w:t>
      </w:r>
      <w:r>
        <w:rPr>
          <w:bCs/>
          <w:sz w:val="28"/>
          <w:szCs w:val="28"/>
        </w:rPr>
        <w:t xml:space="preserve">направленность программы «Государственный </w:t>
      </w:r>
      <w:r w:rsidR="003F455A">
        <w:rPr>
          <w:bCs/>
          <w:sz w:val="28"/>
          <w:szCs w:val="28"/>
        </w:rPr>
        <w:t xml:space="preserve">финансовый контроль, управление и </w:t>
      </w:r>
      <w:r>
        <w:rPr>
          <w:bCs/>
          <w:sz w:val="28"/>
          <w:szCs w:val="28"/>
        </w:rPr>
        <w:t xml:space="preserve">аудит </w:t>
      </w:r>
      <w:r w:rsidR="003F455A">
        <w:rPr>
          <w:bCs/>
          <w:sz w:val="28"/>
          <w:szCs w:val="28"/>
        </w:rPr>
        <w:t xml:space="preserve">в цифровой экономике; по направлению подготовки 38.04.01 «Экономика», направленность программы магистратуры «Финансовый </w:t>
      </w:r>
      <w:proofErr w:type="spellStart"/>
      <w:r w:rsidR="003F455A">
        <w:rPr>
          <w:bCs/>
          <w:sz w:val="28"/>
          <w:szCs w:val="28"/>
        </w:rPr>
        <w:t>контроллинг</w:t>
      </w:r>
      <w:proofErr w:type="spellEnd"/>
      <w:r w:rsidR="003F455A"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04882CC" w14:textId="770EB626" w:rsidR="006E4E9C" w:rsidRPr="003F455A" w:rsidRDefault="00F007FD">
      <w:pPr>
        <w:spacing w:line="324" w:lineRule="auto"/>
        <w:ind w:firstLine="708"/>
        <w:jc w:val="both"/>
        <w:rPr>
          <w:bCs/>
          <w:sz w:val="28"/>
          <w:szCs w:val="28"/>
        </w:rPr>
      </w:pPr>
      <w:r w:rsidRPr="003F455A">
        <w:rPr>
          <w:bCs/>
          <w:sz w:val="28"/>
          <w:szCs w:val="28"/>
        </w:rPr>
        <w:t xml:space="preserve">Дисциплина способствует формированию навыков профессиональной деятельности по всестороннему исследованию финансовой и операционной </w:t>
      </w:r>
      <w:r w:rsidRPr="003F455A">
        <w:rPr>
          <w:bCs/>
          <w:sz w:val="28"/>
          <w:szCs w:val="28"/>
        </w:rPr>
        <w:lastRenderedPageBreak/>
        <w:t>деятельности корпораций, их финансового состояния, а также оценке соответствия закрепленных во внутренних документах процедур корпоративного управления требованиям нормативн</w:t>
      </w:r>
      <w:r w:rsidR="003F455A" w:rsidRPr="003F455A">
        <w:rPr>
          <w:bCs/>
          <w:sz w:val="28"/>
          <w:szCs w:val="28"/>
        </w:rPr>
        <w:t>ой</w:t>
      </w:r>
      <w:r w:rsidRPr="003F455A">
        <w:rPr>
          <w:bCs/>
          <w:sz w:val="28"/>
          <w:szCs w:val="28"/>
        </w:rPr>
        <w:t xml:space="preserve"> правов</w:t>
      </w:r>
      <w:r w:rsidR="003F455A" w:rsidRPr="003F455A">
        <w:rPr>
          <w:bCs/>
          <w:sz w:val="28"/>
          <w:szCs w:val="28"/>
        </w:rPr>
        <w:t>ой</w:t>
      </w:r>
      <w:r w:rsidRPr="003F455A">
        <w:rPr>
          <w:bCs/>
          <w:sz w:val="28"/>
          <w:szCs w:val="28"/>
        </w:rPr>
        <w:t xml:space="preserve"> </w:t>
      </w:r>
      <w:r w:rsidR="003F455A" w:rsidRPr="003F455A">
        <w:rPr>
          <w:bCs/>
          <w:sz w:val="28"/>
          <w:szCs w:val="28"/>
        </w:rPr>
        <w:t>регламентации</w:t>
      </w:r>
      <w:r w:rsidRPr="003F455A">
        <w:rPr>
          <w:bCs/>
          <w:sz w:val="28"/>
          <w:szCs w:val="28"/>
        </w:rPr>
        <w:t>.</w:t>
      </w:r>
    </w:p>
    <w:p w14:paraId="38CEB502" w14:textId="77777777" w:rsidR="006E4E9C" w:rsidRDefault="006E4E9C">
      <w:pPr>
        <w:spacing w:line="324" w:lineRule="auto"/>
        <w:ind w:firstLine="708"/>
        <w:jc w:val="both"/>
        <w:rPr>
          <w:sz w:val="28"/>
        </w:rPr>
      </w:pPr>
    </w:p>
    <w:p w14:paraId="6D02F2F4" w14:textId="77777777" w:rsidR="006E4E9C" w:rsidRDefault="00F007FD" w:rsidP="003F455A">
      <w:pPr>
        <w:pStyle w:val="1"/>
        <w:spacing w:line="360" w:lineRule="auto"/>
        <w:ind w:firstLine="708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AABC54D" w14:textId="487E97AD" w:rsidR="00F334D6" w:rsidRDefault="00F334D6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" w:name="_Toc83575405"/>
      <w:bookmarkStart w:id="2" w:name="_Toc83116185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6"/>
        <w:gridCol w:w="2374"/>
        <w:gridCol w:w="2374"/>
      </w:tblGrid>
      <w:tr w:rsidR="00F334D6" w:rsidRPr="003F455A" w14:paraId="0A85908B" w14:textId="77777777" w:rsidTr="00FF4B45">
        <w:trPr>
          <w:trHeight w:val="808"/>
        </w:trPr>
        <w:tc>
          <w:tcPr>
            <w:tcW w:w="9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24B1" w14:textId="77777777" w:rsidR="00F334D6" w:rsidRPr="003F455A" w:rsidRDefault="00F334D6" w:rsidP="00FF4B45">
            <w:pPr>
              <w:pStyle w:val="afc"/>
              <w:keepNext/>
              <w:widowControl w:val="0"/>
              <w:ind w:left="0"/>
              <w:jc w:val="both"/>
              <w:rPr>
                <w:b/>
              </w:rPr>
            </w:pPr>
            <w:r w:rsidRPr="003F455A">
              <w:rPr>
                <w:b/>
                <w:i/>
                <w:iCs/>
                <w:color w:val="000000" w:themeColor="text1"/>
              </w:rPr>
              <w:t>Направленность программы магистратуры «Государственный финансовый контроль, управление и аудит в цифровой экономике»</w:t>
            </w:r>
          </w:p>
        </w:tc>
      </w:tr>
      <w:tr w:rsidR="00F334D6" w:rsidRPr="003F455A" w14:paraId="2FA174F0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C9BC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15B4" w14:textId="77777777" w:rsidR="00F334D6" w:rsidRPr="003F455A" w:rsidRDefault="00F334D6" w:rsidP="00FF4B45">
            <w:pPr>
              <w:pStyle w:val="afc"/>
              <w:keepNext/>
              <w:widowControl w:val="0"/>
              <w:ind w:left="0"/>
              <w:jc w:val="center"/>
              <w:rPr>
                <w:bCs/>
              </w:rPr>
            </w:pPr>
            <w:r w:rsidRPr="003F455A">
              <w:rPr>
                <w:bCs/>
              </w:rPr>
              <w:t>Всего(в з/е и часах)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5D28" w14:textId="77777777" w:rsidR="00F334D6" w:rsidRPr="003F455A" w:rsidRDefault="00F334D6" w:rsidP="00FF4B45">
            <w:pPr>
              <w:pStyle w:val="afc"/>
              <w:keepNext/>
              <w:widowControl w:val="0"/>
              <w:ind w:left="0"/>
              <w:jc w:val="center"/>
              <w:rPr>
                <w:bCs/>
              </w:rPr>
            </w:pPr>
            <w:r w:rsidRPr="003F455A">
              <w:rPr>
                <w:bCs/>
              </w:rPr>
              <w:t>Модуль 6 (в часах)</w:t>
            </w:r>
          </w:p>
        </w:tc>
      </w:tr>
      <w:tr w:rsidR="00F334D6" w:rsidRPr="003F455A" w14:paraId="74036470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FF7DF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51A4C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 xml:space="preserve">3 </w:t>
            </w:r>
            <w:proofErr w:type="spellStart"/>
            <w:r w:rsidRPr="003F455A">
              <w:rPr>
                <w:bCs/>
              </w:rPr>
              <w:t>з.е</w:t>
            </w:r>
            <w:proofErr w:type="spellEnd"/>
            <w:r w:rsidRPr="003F455A">
              <w:rPr>
                <w:bCs/>
              </w:rPr>
              <w:t>., 108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ED237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108 ч.</w:t>
            </w:r>
          </w:p>
        </w:tc>
      </w:tr>
      <w:tr w:rsidR="00F334D6" w:rsidRPr="003F455A" w14:paraId="5CF684F2" w14:textId="77777777" w:rsidTr="00FF4B45">
        <w:trPr>
          <w:trHeight w:val="314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1226F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Контактная работа -Аудиторные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2DF02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30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0BAC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30 </w:t>
            </w:r>
          </w:p>
        </w:tc>
      </w:tr>
      <w:tr w:rsidR="00F334D6" w:rsidRPr="003F455A" w14:paraId="7E818471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73258" w14:textId="77777777" w:rsidR="00F334D6" w:rsidRPr="003F455A" w:rsidRDefault="00F334D6" w:rsidP="00FF4B45">
            <w:pPr>
              <w:widowControl w:val="0"/>
              <w:rPr>
                <w:bCs/>
                <w:i/>
                <w:iCs/>
              </w:rPr>
            </w:pPr>
            <w:r w:rsidRPr="003F455A">
              <w:rPr>
                <w:bCs/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35287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 xml:space="preserve">6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1E8EB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F334D6" w:rsidRPr="003F455A" w14:paraId="235EB396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2D3AB" w14:textId="77777777" w:rsidR="00F334D6" w:rsidRPr="003F455A" w:rsidRDefault="00F334D6" w:rsidP="00FF4B45">
            <w:pPr>
              <w:widowControl w:val="0"/>
              <w:rPr>
                <w:bCs/>
                <w:i/>
                <w:iCs/>
              </w:rPr>
            </w:pPr>
            <w:r w:rsidRPr="003F455A">
              <w:rPr>
                <w:bCs/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F2142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 24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BCE85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24 </w:t>
            </w:r>
          </w:p>
        </w:tc>
      </w:tr>
      <w:tr w:rsidR="00F334D6" w:rsidRPr="003F455A" w14:paraId="12E637F8" w14:textId="77777777" w:rsidTr="00FF4B45">
        <w:trPr>
          <w:trHeight w:val="314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C5138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48F02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 78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2C60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78 </w:t>
            </w:r>
          </w:p>
        </w:tc>
      </w:tr>
      <w:tr w:rsidR="00F334D6" w:rsidRPr="003F455A" w14:paraId="0731D36A" w14:textId="77777777" w:rsidTr="00FF4B45">
        <w:trPr>
          <w:trHeight w:val="593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D773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0CA7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Домашнее творческое задание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2D26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Домашнее творческое задание</w:t>
            </w:r>
          </w:p>
        </w:tc>
      </w:tr>
      <w:tr w:rsidR="00F334D6" w:rsidRPr="003F455A" w14:paraId="7DACDD88" w14:textId="77777777" w:rsidTr="00FF4B45">
        <w:trPr>
          <w:trHeight w:val="505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3D5C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C093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Зачет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8C30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Зачет</w:t>
            </w:r>
          </w:p>
        </w:tc>
      </w:tr>
      <w:tr w:rsidR="00F334D6" w:rsidRPr="003F455A" w14:paraId="22403291" w14:textId="77777777" w:rsidTr="00FF4B45">
        <w:trPr>
          <w:trHeight w:val="795"/>
        </w:trPr>
        <w:tc>
          <w:tcPr>
            <w:tcW w:w="9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B146" w14:textId="77777777" w:rsidR="00F334D6" w:rsidRDefault="00F334D6" w:rsidP="00FF4B45">
            <w:pPr>
              <w:widowControl w:val="0"/>
              <w:jc w:val="both"/>
              <w:rPr>
                <w:b/>
                <w:i/>
                <w:iCs/>
                <w:color w:val="000000" w:themeColor="text1"/>
                <w:lang w:eastAsia="zh-CN"/>
              </w:rPr>
            </w:pPr>
          </w:p>
          <w:p w14:paraId="1A8CC8D6" w14:textId="77777777" w:rsidR="00F334D6" w:rsidRDefault="00F334D6" w:rsidP="00FF4B45">
            <w:pPr>
              <w:widowControl w:val="0"/>
              <w:jc w:val="both"/>
              <w:rPr>
                <w:b/>
                <w:i/>
                <w:iCs/>
                <w:color w:val="000000" w:themeColor="text1"/>
                <w:lang w:eastAsia="zh-CN"/>
              </w:rPr>
            </w:pPr>
            <w:r w:rsidRPr="003F455A">
              <w:rPr>
                <w:b/>
                <w:i/>
                <w:iCs/>
                <w:color w:val="000000" w:themeColor="text1"/>
                <w:lang w:eastAsia="zh-CN"/>
              </w:rPr>
              <w:t xml:space="preserve">Направленность программы магистратуры «Финансовый </w:t>
            </w:r>
            <w:proofErr w:type="spellStart"/>
            <w:r w:rsidRPr="003F455A">
              <w:rPr>
                <w:b/>
                <w:i/>
                <w:iCs/>
                <w:color w:val="000000" w:themeColor="text1"/>
                <w:lang w:eastAsia="zh-CN"/>
              </w:rPr>
              <w:t>контроллинг</w:t>
            </w:r>
            <w:proofErr w:type="spellEnd"/>
            <w:r w:rsidRPr="003F455A">
              <w:rPr>
                <w:b/>
                <w:i/>
                <w:iCs/>
                <w:color w:val="000000" w:themeColor="text1"/>
                <w:lang w:eastAsia="zh-CN"/>
              </w:rPr>
              <w:t>»</w:t>
            </w:r>
          </w:p>
          <w:p w14:paraId="26017DB4" w14:textId="77777777" w:rsidR="00F334D6" w:rsidRPr="003F455A" w:rsidRDefault="00F334D6" w:rsidP="00FF4B45">
            <w:pPr>
              <w:widowControl w:val="0"/>
              <w:jc w:val="both"/>
              <w:rPr>
                <w:b/>
                <w:i/>
                <w:iCs/>
                <w:color w:val="000000" w:themeColor="text1"/>
                <w:lang w:eastAsia="zh-CN"/>
              </w:rPr>
            </w:pPr>
            <w:r>
              <w:rPr>
                <w:b/>
                <w:i/>
                <w:iCs/>
                <w:color w:val="000000" w:themeColor="text1"/>
                <w:lang w:eastAsia="zh-CN"/>
              </w:rPr>
              <w:t xml:space="preserve">                                                                                                   2023 </w:t>
            </w:r>
            <w:proofErr w:type="spellStart"/>
            <w:r>
              <w:rPr>
                <w:b/>
                <w:i/>
                <w:iCs/>
                <w:color w:val="000000" w:themeColor="text1"/>
                <w:lang w:eastAsia="zh-CN"/>
              </w:rPr>
              <w:t>г.пр</w:t>
            </w:r>
            <w:proofErr w:type="spellEnd"/>
            <w:r>
              <w:rPr>
                <w:b/>
                <w:i/>
                <w:iCs/>
                <w:color w:val="000000" w:themeColor="text1"/>
                <w:lang w:eastAsia="zh-CN"/>
              </w:rPr>
              <w:t>. /2024г.пр.</w:t>
            </w:r>
          </w:p>
        </w:tc>
      </w:tr>
      <w:tr w:rsidR="00F334D6" w:rsidRPr="003F455A" w14:paraId="44D4B144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A5CB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0A4E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Всего(в з/е и часах)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1698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Модуль 6</w:t>
            </w:r>
            <w:r>
              <w:rPr>
                <w:bCs/>
              </w:rPr>
              <w:t>/5</w:t>
            </w:r>
            <w:r w:rsidRPr="003F455A">
              <w:rPr>
                <w:bCs/>
              </w:rPr>
              <w:t xml:space="preserve"> (в часах)</w:t>
            </w:r>
          </w:p>
        </w:tc>
      </w:tr>
      <w:tr w:rsidR="00F334D6" w:rsidRPr="003F455A" w14:paraId="008E4218" w14:textId="77777777" w:rsidTr="00FF4B45">
        <w:trPr>
          <w:trHeight w:val="314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154D9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0C5D2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 xml:space="preserve">3 </w:t>
            </w:r>
            <w:proofErr w:type="spellStart"/>
            <w:r w:rsidRPr="003F455A">
              <w:rPr>
                <w:bCs/>
              </w:rPr>
              <w:t>з.е</w:t>
            </w:r>
            <w:proofErr w:type="spellEnd"/>
            <w:r w:rsidRPr="003F455A">
              <w:rPr>
                <w:bCs/>
              </w:rPr>
              <w:t>., 108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03F3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108 ч.</w:t>
            </w:r>
          </w:p>
        </w:tc>
      </w:tr>
      <w:tr w:rsidR="00F334D6" w:rsidRPr="003F455A" w14:paraId="79DA52E6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A4AC3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Контактная работа -Аудиторные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315F4" w14:textId="77777777" w:rsidR="00F334D6" w:rsidRPr="002B5815" w:rsidRDefault="00F334D6" w:rsidP="00FF4B45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30</w:t>
            </w:r>
            <w:r>
              <w:rPr>
                <w:bCs/>
              </w:rPr>
              <w:t xml:space="preserve"> /32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DDB13" w14:textId="77777777" w:rsidR="00F334D6" w:rsidRPr="002B5815" w:rsidRDefault="00F334D6" w:rsidP="00FF4B45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30</w:t>
            </w:r>
            <w:r>
              <w:rPr>
                <w:bCs/>
              </w:rPr>
              <w:t xml:space="preserve"> /32</w:t>
            </w:r>
          </w:p>
        </w:tc>
      </w:tr>
      <w:tr w:rsidR="00F334D6" w:rsidRPr="003F455A" w14:paraId="2EDE7E35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B2A14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A2A18" w14:textId="77777777" w:rsidR="00F334D6" w:rsidRPr="002B5815" w:rsidRDefault="00F334D6" w:rsidP="00FF4B45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10</w:t>
            </w:r>
            <w:r>
              <w:rPr>
                <w:bCs/>
              </w:rPr>
              <w:t>/8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D929E" w14:textId="77777777" w:rsidR="00F334D6" w:rsidRPr="002B5815" w:rsidRDefault="00F334D6" w:rsidP="00FF4B45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10</w:t>
            </w:r>
            <w:r>
              <w:rPr>
                <w:bCs/>
              </w:rPr>
              <w:t>/8</w:t>
            </w:r>
          </w:p>
        </w:tc>
      </w:tr>
      <w:tr w:rsidR="00F334D6" w:rsidRPr="003F455A" w14:paraId="5B02BCC6" w14:textId="77777777" w:rsidTr="00FF4B45">
        <w:trPr>
          <w:trHeight w:val="314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C83AF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48E8B" w14:textId="77777777" w:rsidR="00F334D6" w:rsidRPr="002B5815" w:rsidRDefault="00F334D6" w:rsidP="00FF4B45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 xml:space="preserve"> 20</w:t>
            </w:r>
            <w:r>
              <w:rPr>
                <w:bCs/>
              </w:rPr>
              <w:t xml:space="preserve"> /24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D2649" w14:textId="77777777" w:rsidR="00F334D6" w:rsidRPr="002B5815" w:rsidRDefault="00F334D6" w:rsidP="00FF4B45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 xml:space="preserve"> 20</w:t>
            </w:r>
            <w:r>
              <w:rPr>
                <w:bCs/>
              </w:rPr>
              <w:t xml:space="preserve"> /24</w:t>
            </w:r>
          </w:p>
        </w:tc>
      </w:tr>
      <w:tr w:rsidR="00F334D6" w:rsidRPr="003F455A" w14:paraId="6AE4E357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0D452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DFFD8" w14:textId="77777777" w:rsidR="00F334D6" w:rsidRPr="002B5815" w:rsidRDefault="00F334D6" w:rsidP="00FF4B45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 xml:space="preserve"> 78</w:t>
            </w:r>
            <w:r>
              <w:rPr>
                <w:bCs/>
              </w:rPr>
              <w:t xml:space="preserve"> /76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CC1D5" w14:textId="77777777" w:rsidR="00F334D6" w:rsidRPr="002B5815" w:rsidRDefault="00F334D6" w:rsidP="00FF4B45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 xml:space="preserve"> 78</w:t>
            </w:r>
            <w:r>
              <w:rPr>
                <w:bCs/>
              </w:rPr>
              <w:t xml:space="preserve"> /76</w:t>
            </w:r>
          </w:p>
        </w:tc>
      </w:tr>
      <w:tr w:rsidR="00F334D6" w:rsidRPr="003F455A" w14:paraId="70E88ED7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6E13" w14:textId="77777777" w:rsidR="00F334D6" w:rsidRPr="003F455A" w:rsidRDefault="00F334D6" w:rsidP="00FF4B45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B748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Эссе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F99C" w14:textId="77777777" w:rsidR="00F334D6" w:rsidRPr="003F455A" w:rsidRDefault="00F334D6" w:rsidP="00FF4B45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Эссе</w:t>
            </w:r>
          </w:p>
        </w:tc>
      </w:tr>
      <w:tr w:rsidR="00F334D6" w:rsidRPr="003F455A" w14:paraId="4991E717" w14:textId="77777777" w:rsidTr="00FF4B45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BEA7" w14:textId="77777777" w:rsidR="00F334D6" w:rsidRPr="003F455A" w:rsidRDefault="00F334D6" w:rsidP="00FF4B45">
            <w:pPr>
              <w:widowControl w:val="0"/>
            </w:pPr>
            <w:r w:rsidRPr="003F455A"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D07A" w14:textId="77777777" w:rsidR="00F334D6" w:rsidRPr="003F455A" w:rsidRDefault="00F334D6" w:rsidP="00FF4B45">
            <w:pPr>
              <w:widowControl w:val="0"/>
              <w:jc w:val="center"/>
            </w:pPr>
            <w:r w:rsidRPr="003F455A">
              <w:t>Зачет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C0ED" w14:textId="77777777" w:rsidR="00F334D6" w:rsidRPr="003F455A" w:rsidRDefault="00F334D6" w:rsidP="00FF4B45">
            <w:pPr>
              <w:widowControl w:val="0"/>
              <w:jc w:val="center"/>
            </w:pPr>
            <w:r w:rsidRPr="003F455A">
              <w:t>Зачет</w:t>
            </w:r>
          </w:p>
        </w:tc>
      </w:tr>
    </w:tbl>
    <w:p w14:paraId="3B8DAA87" w14:textId="482FFB6B" w:rsidR="00F334D6" w:rsidRDefault="00F334D6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14:paraId="73CD22A4" w14:textId="7BA9190E" w:rsidR="00F334D6" w:rsidRDefault="00F334D6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14:paraId="21332A3F" w14:textId="7C209B7D" w:rsidR="00F334D6" w:rsidRDefault="00F334D6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14:paraId="09F9F2A4" w14:textId="77777777" w:rsidR="00F334D6" w:rsidRDefault="00F334D6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14:paraId="13680DFF" w14:textId="4112ACDE" w:rsidR="006E4E9C" w:rsidRDefault="00F007FD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"/>
      <w:bookmarkEnd w:id="2"/>
    </w:p>
    <w:p w14:paraId="19EDBD1D" w14:textId="77777777" w:rsidR="006E4E9C" w:rsidRDefault="00F007FD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3" w:name="_Toc83575406"/>
      <w:bookmarkStart w:id="4" w:name="_Toc83116186"/>
      <w:r>
        <w:rPr>
          <w:b/>
          <w:bCs/>
          <w:sz w:val="28"/>
          <w:szCs w:val="28"/>
        </w:rPr>
        <w:t>5.1. Содержание дисциплины</w:t>
      </w:r>
      <w:bookmarkEnd w:id="3"/>
      <w:bookmarkEnd w:id="4"/>
    </w:p>
    <w:p w14:paraId="23A16939" w14:textId="77777777" w:rsidR="00E4445B" w:rsidRDefault="00E4445B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507CD455" w14:textId="497EE198" w:rsidR="006E4E9C" w:rsidRDefault="00F007FD">
      <w:pPr>
        <w:spacing w:line="360" w:lineRule="auto"/>
        <w:ind w:firstLine="708"/>
        <w:jc w:val="both"/>
        <w:rPr>
          <w:b/>
          <w:strike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 w:rsidR="004E6B5B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еоретическ</w:t>
      </w:r>
      <w:r w:rsidR="004E6B5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е </w:t>
      </w:r>
      <w:r w:rsidR="004E6B5B">
        <w:rPr>
          <w:b/>
          <w:sz w:val="28"/>
          <w:szCs w:val="28"/>
        </w:rPr>
        <w:t>обеспечение</w:t>
      </w:r>
      <w:r w:rsidR="003F45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корпоративного аудита</w:t>
      </w:r>
    </w:p>
    <w:p w14:paraId="5FEA8FB4" w14:textId="60373A5D" w:rsidR="006E4E9C" w:rsidRDefault="00F007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Экономическая природа и сущность корпоративного аудита. </w:t>
      </w:r>
      <w:r w:rsidR="003F455A">
        <w:rPr>
          <w:sz w:val="28"/>
          <w:szCs w:val="28"/>
        </w:rPr>
        <w:t xml:space="preserve">Субъект, объект, предмет корпоративного аудита. </w:t>
      </w:r>
      <w:r>
        <w:rPr>
          <w:sz w:val="28"/>
          <w:szCs w:val="28"/>
        </w:rPr>
        <w:t xml:space="preserve">Взаимосвязь корпоративного аудита с другими категориями. Цель, задачи и виды корпоративного аудита. Типология корпоративного аудита. Ключевые принципы корпоративного аудита и их характеристика. Необходимость проведения корпоративного аудита. </w:t>
      </w:r>
    </w:p>
    <w:p w14:paraId="77EC94A4" w14:textId="77777777" w:rsidR="0032314D" w:rsidRDefault="004E6B5B" w:rsidP="004E6B5B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Нормативная правовая </w:t>
      </w:r>
      <w:r w:rsidR="00D51640">
        <w:rPr>
          <w:iCs/>
          <w:sz w:val="28"/>
          <w:szCs w:val="28"/>
        </w:rPr>
        <w:t>регламентация</w:t>
      </w:r>
      <w:r>
        <w:rPr>
          <w:iCs/>
          <w:sz w:val="28"/>
          <w:szCs w:val="28"/>
        </w:rPr>
        <w:t xml:space="preserve"> проведения корпоративного аудита. </w:t>
      </w:r>
      <w:r>
        <w:rPr>
          <w:color w:val="000000"/>
          <w:sz w:val="28"/>
          <w:szCs w:val="28"/>
        </w:rPr>
        <w:t>Соответствие процедур корпоративного управления требованиям действующего законодательства.</w:t>
      </w:r>
      <w:r>
        <w:rPr>
          <w:iCs/>
          <w:sz w:val="28"/>
          <w:szCs w:val="28"/>
        </w:rPr>
        <w:t xml:space="preserve"> </w:t>
      </w:r>
    </w:p>
    <w:p w14:paraId="461E836E" w14:textId="3B701BB1" w:rsidR="004E6B5B" w:rsidRDefault="0032314D" w:rsidP="004E6B5B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32314D">
        <w:rPr>
          <w:iCs/>
          <w:sz w:val="28"/>
          <w:szCs w:val="28"/>
        </w:rPr>
        <w:t>Профессиональная компетентность корпоративного аудитора. Контроль качества работы корпоративного аудитора. Обязанности и уровень подготовки аудиторов.</w:t>
      </w:r>
      <w:r w:rsidRPr="0032314D">
        <w:t xml:space="preserve"> </w:t>
      </w:r>
      <w:r w:rsidRPr="0032314D">
        <w:rPr>
          <w:color w:val="000000"/>
          <w:sz w:val="28"/>
          <w:szCs w:val="28"/>
        </w:rPr>
        <w:t>Эффективность корпоративного аудита.</w:t>
      </w:r>
    </w:p>
    <w:p w14:paraId="19251B5D" w14:textId="77777777" w:rsidR="00E4445B" w:rsidRDefault="00E4445B">
      <w:pPr>
        <w:spacing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</w:p>
    <w:p w14:paraId="0E1B116B" w14:textId="024E83DB" w:rsidR="006E4E9C" w:rsidRPr="004D31FE" w:rsidRDefault="00F007FD">
      <w:pPr>
        <w:spacing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  <w:r w:rsidRPr="004D31FE">
        <w:rPr>
          <w:b/>
          <w:bCs/>
          <w:color w:val="000000"/>
          <w:sz w:val="28"/>
          <w:szCs w:val="28"/>
        </w:rPr>
        <w:t>Тема 2.</w:t>
      </w:r>
      <w:r w:rsidR="004E6B5B" w:rsidRPr="004D31FE">
        <w:rPr>
          <w:b/>
          <w:bCs/>
          <w:color w:val="000000"/>
          <w:sz w:val="28"/>
          <w:szCs w:val="28"/>
        </w:rPr>
        <w:t xml:space="preserve"> Организационное обеспечение </w:t>
      </w:r>
      <w:r w:rsidRPr="004D31FE">
        <w:rPr>
          <w:b/>
          <w:bCs/>
          <w:color w:val="000000"/>
          <w:sz w:val="28"/>
          <w:szCs w:val="28"/>
        </w:rPr>
        <w:t>корпоративного аудита</w:t>
      </w:r>
    </w:p>
    <w:p w14:paraId="77C0FBAC" w14:textId="49951DC3" w:rsidR="006E4E9C" w:rsidRDefault="004D31F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D31FE">
        <w:rPr>
          <w:color w:val="000000"/>
          <w:sz w:val="28"/>
          <w:szCs w:val="28"/>
        </w:rPr>
        <w:t>Основные виды организационных структур управления и принципы их формирования корпоративного аудита</w:t>
      </w:r>
      <w:r w:rsidR="0032314D">
        <w:rPr>
          <w:color w:val="000000"/>
          <w:sz w:val="28"/>
          <w:szCs w:val="28"/>
        </w:rPr>
        <w:t>.</w:t>
      </w:r>
      <w:r w:rsidR="0032314D" w:rsidRPr="0032314D">
        <w:t xml:space="preserve"> </w:t>
      </w:r>
      <w:r w:rsidR="0032314D">
        <w:rPr>
          <w:color w:val="000000"/>
          <w:sz w:val="28"/>
          <w:szCs w:val="28"/>
        </w:rPr>
        <w:t>Т</w:t>
      </w:r>
      <w:r w:rsidR="0032314D" w:rsidRPr="0032314D">
        <w:rPr>
          <w:color w:val="000000"/>
          <w:sz w:val="28"/>
          <w:szCs w:val="28"/>
        </w:rPr>
        <w:t>ребования к организации корпоративного аудита.</w:t>
      </w:r>
      <w:r w:rsidR="002F55E6">
        <w:rPr>
          <w:color w:val="000000"/>
          <w:sz w:val="28"/>
          <w:szCs w:val="28"/>
        </w:rPr>
        <w:t xml:space="preserve"> </w:t>
      </w:r>
      <w:r w:rsidR="00F007FD">
        <w:rPr>
          <w:color w:val="000000"/>
          <w:sz w:val="28"/>
          <w:szCs w:val="28"/>
        </w:rPr>
        <w:t xml:space="preserve">Основные этапы </w:t>
      </w:r>
      <w:r w:rsidR="0032314D">
        <w:rPr>
          <w:color w:val="000000"/>
          <w:sz w:val="28"/>
          <w:szCs w:val="28"/>
        </w:rPr>
        <w:t xml:space="preserve">и </w:t>
      </w:r>
      <w:r w:rsidR="00F007FD">
        <w:rPr>
          <w:color w:val="000000"/>
          <w:sz w:val="28"/>
          <w:szCs w:val="28"/>
        </w:rPr>
        <w:t>технологии проведения аудита корпоративного управления</w:t>
      </w:r>
      <w:r w:rsidR="001F135A">
        <w:rPr>
          <w:color w:val="000000"/>
          <w:sz w:val="28"/>
          <w:szCs w:val="28"/>
        </w:rPr>
        <w:t>.</w:t>
      </w:r>
    </w:p>
    <w:p w14:paraId="41EAEFA2" w14:textId="77777777" w:rsidR="004E6B5B" w:rsidRDefault="004E6B5B" w:rsidP="004E6B5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Содержание и последовательность комплекса работ по улучшению корпоративного управления компании (корпорации) на основе ее среднесрочной и долгосрочной стратегий.</w:t>
      </w:r>
      <w:r>
        <w:rPr>
          <w:i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Выявление сильных и слабых сторон компании, практики корпоративного управления. Подготовка рекомендаций и комплексного плана по совершенствованию системы корпоративного управления компании и ее основных компонентов.</w:t>
      </w:r>
    </w:p>
    <w:p w14:paraId="41A069FB" w14:textId="67DE920D" w:rsidR="0032314D" w:rsidRPr="0032314D" w:rsidRDefault="0032314D" w:rsidP="004E6B5B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32314D">
        <w:rPr>
          <w:color w:val="000000"/>
          <w:sz w:val="28"/>
          <w:szCs w:val="28"/>
          <w:shd w:val="clear" w:color="auto" w:fill="FFFFFF"/>
        </w:rPr>
        <w:lastRenderedPageBreak/>
        <w:t xml:space="preserve">Сущность программы корпоративного аудита. Ответственность за управление программой аудита. Схема процессов менеджмента программы аудита. Внедрение программы корпоративного </w:t>
      </w:r>
      <w:proofErr w:type="gramStart"/>
      <w:r w:rsidRPr="0032314D">
        <w:rPr>
          <w:color w:val="000000"/>
          <w:sz w:val="28"/>
          <w:szCs w:val="28"/>
          <w:shd w:val="clear" w:color="auto" w:fill="FFFFFF"/>
        </w:rPr>
        <w:t>аудита .</w:t>
      </w:r>
      <w:proofErr w:type="gramEnd"/>
      <w:r w:rsidRPr="0032314D">
        <w:rPr>
          <w:color w:val="000000"/>
          <w:sz w:val="28"/>
          <w:szCs w:val="28"/>
          <w:shd w:val="clear" w:color="auto" w:fill="FFFFFF"/>
        </w:rPr>
        <w:t xml:space="preserve"> Мониторинг и анализ программы корпоративного аудита. Планирование корпоративного аудита. Определение целей, области применения и критериев корпоративного аудита. Определение возможностей проведения аудита. Анализ документов.</w:t>
      </w:r>
    </w:p>
    <w:p w14:paraId="64341489" w14:textId="78A3AB56" w:rsidR="0032314D" w:rsidRPr="0032314D" w:rsidRDefault="0032314D" w:rsidP="004E6B5B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32314D">
        <w:rPr>
          <w:color w:val="000000"/>
          <w:sz w:val="28"/>
          <w:szCs w:val="28"/>
          <w:shd w:val="clear" w:color="auto" w:fill="FFFFFF"/>
        </w:rPr>
        <w:t>Анализ и обобщение результатов корпоративного аудита. Подготовка предварительного отчета (заключений аудита). Экспертное заключение по результатам корпоративного аудита.</w:t>
      </w:r>
    </w:p>
    <w:p w14:paraId="30E792EE" w14:textId="77777777" w:rsidR="00E4445B" w:rsidRDefault="00E4445B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</w:p>
    <w:p w14:paraId="4183E61A" w14:textId="3F97781C" w:rsidR="006E4E9C" w:rsidRDefault="00F007FD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Тема 3. </w:t>
      </w:r>
      <w:r w:rsidR="004E6B5B">
        <w:rPr>
          <w:b/>
          <w:bCs/>
          <w:iCs/>
          <w:sz w:val="28"/>
          <w:szCs w:val="28"/>
        </w:rPr>
        <w:t>Методическое обеспечение</w:t>
      </w:r>
      <w:r>
        <w:rPr>
          <w:b/>
          <w:bCs/>
          <w:iCs/>
          <w:sz w:val="28"/>
          <w:szCs w:val="28"/>
        </w:rPr>
        <w:t xml:space="preserve"> корпоративного аудита</w:t>
      </w:r>
    </w:p>
    <w:p w14:paraId="599A7F13" w14:textId="56146D1B" w:rsidR="004E6B5B" w:rsidRPr="0032314D" w:rsidRDefault="0032314D">
      <w:pPr>
        <w:spacing w:line="360" w:lineRule="auto"/>
        <w:ind w:firstLine="708"/>
        <w:jc w:val="both"/>
        <w:rPr>
          <w:sz w:val="28"/>
          <w:szCs w:val="28"/>
        </w:rPr>
      </w:pPr>
      <w:r w:rsidRPr="0032314D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>корпоративного</w:t>
      </w:r>
      <w:r w:rsidRPr="0032314D">
        <w:rPr>
          <w:sz w:val="28"/>
          <w:szCs w:val="28"/>
        </w:rPr>
        <w:t xml:space="preserve"> аудита: наблюдение, опрос, доказательство, анализ. Условия организации и техники беседы. Типы вопросов, задаваемых аудитором в ходе беседы. Опросные листы. Контрольный вопросник (чек-лист). Аудиторский лист (проверочный лист). Правила составления и обработки. Доказательство и анализ как методы аудита. Тезис и аргумент. Несоответствия, обнаруженные при аудите. Значительные и незначительные несоответствия</w:t>
      </w:r>
      <w:r>
        <w:rPr>
          <w:sz w:val="28"/>
          <w:szCs w:val="28"/>
        </w:rPr>
        <w:t>.</w:t>
      </w:r>
    </w:p>
    <w:p w14:paraId="2F5100FE" w14:textId="18170962" w:rsidR="0032314D" w:rsidRDefault="003231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Получение информации об исходном состоянии на основе развернутой специальной анкеты; индивидуальные интервью с руководящими лицами компании (члены правления, совета директоров), крупными акционерами (их представителями), портфельными инвесторами (при наличии таковых) с целью понимания и уточнения стратегических возможностей, интересов, целей и альтернатив корпорации, их взаимосвязи с системой корпоративного управления; анализ внутренних документов компании, регулирующих все компоненты корпоративного управления; сравнительный анализ состояния корпоративного управления в сопоставимых (с точки зрения размеров и стратегии бизнеса) зарубежных и российских компаниях; выработка рекомендаций по поэтапному улучшению практики корпоративного управления на основе стратегии развития бизнеса компании.</w:t>
      </w:r>
      <w:r>
        <w:rPr>
          <w:sz w:val="28"/>
          <w:szCs w:val="28"/>
        </w:rPr>
        <w:t xml:space="preserve"> </w:t>
      </w:r>
    </w:p>
    <w:p w14:paraId="7C1F4D95" w14:textId="2BD541FB" w:rsidR="006E4E9C" w:rsidRDefault="00F007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Идентификация рисков при корпоративном аудите. Составление матрицы рисков в корпоративном аудите. Анализ полноты покрытия рисков процедурами внутреннего контроля. Использование аналитики данных в корпоративном аудите и возможность применения и интеграции технологий роботизации при помощи аналитики в целях минимизации рисков. </w:t>
      </w:r>
    </w:p>
    <w:p w14:paraId="57F03AAC" w14:textId="77777777" w:rsidR="006E4E9C" w:rsidRDefault="00F007FD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Аудит и оценка эффективности корпоративного управления рисками.</w:t>
      </w:r>
    </w:p>
    <w:p w14:paraId="76513B28" w14:textId="77777777" w:rsidR="00E4445B" w:rsidRDefault="00E4445B">
      <w:pPr>
        <w:spacing w:line="360" w:lineRule="auto"/>
        <w:ind w:right="-289" w:firstLine="709"/>
        <w:jc w:val="both"/>
        <w:rPr>
          <w:b/>
          <w:sz w:val="28"/>
          <w:szCs w:val="28"/>
        </w:rPr>
      </w:pPr>
    </w:p>
    <w:p w14:paraId="1F17AFD4" w14:textId="3EFC7640" w:rsidR="004E6B5B" w:rsidRDefault="00F007FD">
      <w:pPr>
        <w:spacing w:line="360" w:lineRule="auto"/>
        <w:ind w:right="-289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4E6B5B">
        <w:rPr>
          <w:b/>
          <w:sz w:val="28"/>
          <w:szCs w:val="28"/>
        </w:rPr>
        <w:t>Практические аспекты корпоративного аудита</w:t>
      </w:r>
    </w:p>
    <w:p w14:paraId="26B2D13D" w14:textId="58785602" w:rsidR="0032314D" w:rsidRPr="002F55E6" w:rsidRDefault="004E6B5B">
      <w:pPr>
        <w:spacing w:line="360" w:lineRule="auto"/>
        <w:ind w:right="-289" w:firstLine="709"/>
        <w:jc w:val="both"/>
        <w:rPr>
          <w:color w:val="000000"/>
          <w:sz w:val="28"/>
          <w:szCs w:val="28"/>
        </w:rPr>
      </w:pPr>
      <w:r w:rsidRPr="002F55E6">
        <w:rPr>
          <w:color w:val="000000"/>
          <w:sz w:val="28"/>
          <w:szCs w:val="28"/>
        </w:rPr>
        <w:t>Корпоративное мошенничество: сущность и основные угрозы</w:t>
      </w:r>
      <w:r w:rsidR="002F55E6">
        <w:rPr>
          <w:color w:val="000000"/>
          <w:sz w:val="28"/>
          <w:szCs w:val="28"/>
        </w:rPr>
        <w:t xml:space="preserve">. </w:t>
      </w:r>
      <w:r w:rsidR="0032314D" w:rsidRPr="002F55E6">
        <w:rPr>
          <w:color w:val="000000"/>
          <w:sz w:val="28"/>
          <w:szCs w:val="28"/>
        </w:rPr>
        <w:t xml:space="preserve">Понятие и сущность корпоративного мошенничества. Определение </w:t>
      </w:r>
      <w:r w:rsidR="002F55E6">
        <w:rPr>
          <w:color w:val="000000"/>
          <w:sz w:val="28"/>
          <w:szCs w:val="28"/>
        </w:rPr>
        <w:t>«</w:t>
      </w:r>
      <w:r w:rsidR="0032314D" w:rsidRPr="002F55E6">
        <w:rPr>
          <w:color w:val="000000"/>
          <w:sz w:val="28"/>
          <w:szCs w:val="28"/>
        </w:rPr>
        <w:t>мошенничества</w:t>
      </w:r>
      <w:r w:rsidR="002F55E6">
        <w:rPr>
          <w:color w:val="000000"/>
          <w:sz w:val="28"/>
          <w:szCs w:val="28"/>
        </w:rPr>
        <w:t>»</w:t>
      </w:r>
      <w:r w:rsidR="0032314D" w:rsidRPr="002F55E6">
        <w:rPr>
          <w:color w:val="000000"/>
          <w:sz w:val="28"/>
          <w:szCs w:val="28"/>
        </w:rPr>
        <w:t xml:space="preserve"> в российском и международном законодательстве. Классификация видов мошенничества</w:t>
      </w:r>
      <w:r w:rsidR="002F55E6">
        <w:rPr>
          <w:color w:val="000000"/>
          <w:sz w:val="28"/>
          <w:szCs w:val="28"/>
        </w:rPr>
        <w:t>.</w:t>
      </w:r>
      <w:r w:rsidR="0032314D" w:rsidRPr="002F55E6">
        <w:rPr>
          <w:color w:val="000000"/>
          <w:sz w:val="28"/>
          <w:szCs w:val="28"/>
        </w:rPr>
        <w:t xml:space="preserve"> Основные угрозы корпоративного мошенничества. Влияние внешней и внутренней среды на корпоративное мошенничество. Влияние корпоративного мошенничества на финансовую устойчивость компании</w:t>
      </w:r>
      <w:r w:rsidR="002F55E6">
        <w:rPr>
          <w:color w:val="000000"/>
          <w:sz w:val="28"/>
          <w:szCs w:val="28"/>
        </w:rPr>
        <w:t>.</w:t>
      </w:r>
    </w:p>
    <w:p w14:paraId="638CC694" w14:textId="77777777" w:rsidR="006E4E9C" w:rsidRPr="002F55E6" w:rsidRDefault="00F007FD">
      <w:pPr>
        <w:spacing w:line="360" w:lineRule="auto"/>
        <w:ind w:right="-289" w:firstLine="709"/>
        <w:jc w:val="both"/>
        <w:rPr>
          <w:color w:val="000000"/>
          <w:sz w:val="28"/>
          <w:szCs w:val="28"/>
        </w:rPr>
      </w:pPr>
      <w:r w:rsidRPr="002F55E6">
        <w:rPr>
          <w:color w:val="000000"/>
          <w:sz w:val="28"/>
          <w:szCs w:val="28"/>
        </w:rPr>
        <w:t>Основные компоненты практики корпоративного управления, подлежащие аудиту: с</w:t>
      </w:r>
      <w:r>
        <w:rPr>
          <w:color w:val="000000"/>
          <w:sz w:val="28"/>
          <w:szCs w:val="28"/>
        </w:rPr>
        <w:t xml:space="preserve">труктура акционерного капитала и права акционеров; раскрытие финансовой и нефинансовой информации компании и обеспечение ее достоверности. </w:t>
      </w:r>
      <w:r w:rsidRPr="002F55E6">
        <w:rPr>
          <w:color w:val="000000"/>
          <w:sz w:val="28"/>
          <w:szCs w:val="28"/>
        </w:rPr>
        <w:t xml:space="preserve">Этапы оценки финансового состояния корпорации. Особенности оценки финансового состояния финансовых и нефинансовых корпораций. </w:t>
      </w:r>
    </w:p>
    <w:p w14:paraId="2AAAF78E" w14:textId="5AB9DD77" w:rsidR="006E4E9C" w:rsidRDefault="0032314D">
      <w:pPr>
        <w:spacing w:line="360" w:lineRule="auto"/>
        <w:ind w:right="-2" w:firstLine="709"/>
        <w:jc w:val="both"/>
        <w:rPr>
          <w:color w:val="000000"/>
          <w:sz w:val="28"/>
          <w:szCs w:val="28"/>
        </w:rPr>
      </w:pPr>
      <w:r w:rsidRPr="002F55E6">
        <w:rPr>
          <w:color w:val="000000"/>
          <w:sz w:val="28"/>
          <w:szCs w:val="28"/>
        </w:rPr>
        <w:t>Аудит кадровых служб</w:t>
      </w:r>
      <w:r w:rsidR="002F55E6">
        <w:rPr>
          <w:color w:val="000000"/>
          <w:sz w:val="28"/>
          <w:szCs w:val="28"/>
        </w:rPr>
        <w:t xml:space="preserve"> как элемент корпоративного аудита</w:t>
      </w:r>
      <w:r w:rsidRPr="002F55E6">
        <w:rPr>
          <w:color w:val="000000"/>
          <w:sz w:val="28"/>
          <w:szCs w:val="28"/>
        </w:rPr>
        <w:t>. Классификация положения кадровых служб внутри организаций. Способы оценки эффективности деятельности кадровых служб. Показатели эффективности деятельности кадровых служб. Направления аудита кадровых служб. Трудности при проведении аудита кадровых служб. Типичные недостатки, выявляемые в ходе аудита кадровых служб. Анализ состава кадров и системы управления персоналом. Аудит кадровой политики. Аудит подбора и отбора кадров и их адаптации. Аудит системы оценки руководителей и специалистов. Аудит политики развития персонала. Аудит работы с резервом кадров.</w:t>
      </w:r>
    </w:p>
    <w:p w14:paraId="44CB5259" w14:textId="77777777" w:rsidR="00EE4094" w:rsidRPr="002F55E6" w:rsidRDefault="00EE4094">
      <w:pPr>
        <w:spacing w:line="360" w:lineRule="auto"/>
        <w:ind w:right="-2" w:firstLine="709"/>
        <w:jc w:val="both"/>
        <w:rPr>
          <w:color w:val="000000"/>
          <w:sz w:val="28"/>
          <w:szCs w:val="28"/>
        </w:rPr>
      </w:pPr>
    </w:p>
    <w:p w14:paraId="7BE7C99D" w14:textId="65AC8E31" w:rsidR="006E4E9C" w:rsidRDefault="00F007FD">
      <w:pPr>
        <w:jc w:val="both"/>
        <w:outlineLvl w:val="1"/>
        <w:rPr>
          <w:b/>
          <w:sz w:val="28"/>
          <w:szCs w:val="28"/>
        </w:rPr>
      </w:pPr>
      <w:bookmarkStart w:id="5" w:name="_Toc83575407"/>
      <w:bookmarkStart w:id="6" w:name="_Toc83116187"/>
      <w:r>
        <w:rPr>
          <w:b/>
          <w:sz w:val="28"/>
          <w:szCs w:val="28"/>
        </w:rPr>
        <w:lastRenderedPageBreak/>
        <w:t>5.2. Учебно-тематический план</w:t>
      </w:r>
      <w:bookmarkEnd w:id="5"/>
      <w:bookmarkEnd w:id="6"/>
    </w:p>
    <w:p w14:paraId="062E93BC" w14:textId="1F45B8E5" w:rsidR="006E4E9C" w:rsidRDefault="006E4E9C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5088" w:type="pct"/>
        <w:tblLayout w:type="fixed"/>
        <w:tblLook w:val="04A0" w:firstRow="1" w:lastRow="0" w:firstColumn="1" w:lastColumn="0" w:noHBand="0" w:noVBand="1"/>
      </w:tblPr>
      <w:tblGrid>
        <w:gridCol w:w="2258"/>
        <w:gridCol w:w="851"/>
        <w:gridCol w:w="992"/>
        <w:gridCol w:w="992"/>
        <w:gridCol w:w="1276"/>
        <w:gridCol w:w="1319"/>
        <w:gridCol w:w="1810"/>
      </w:tblGrid>
      <w:tr w:rsidR="00F334D6" w:rsidRPr="001105D0" w14:paraId="3D21E62E" w14:textId="77777777" w:rsidTr="00FF4B45">
        <w:trPr>
          <w:trHeight w:val="45"/>
          <w:tblHeader/>
        </w:trPr>
        <w:tc>
          <w:tcPr>
            <w:tcW w:w="2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CD19A5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bookmarkStart w:id="7" w:name="_Hlk85708718"/>
            <w:bookmarkStart w:id="8" w:name="_Toc83575408"/>
            <w:bookmarkStart w:id="9" w:name="_Toc83116188"/>
            <w:bookmarkEnd w:id="7"/>
            <w:r w:rsidRPr="001105D0">
              <w:rPr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430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5D9826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A2AF0A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334D6" w:rsidRPr="001105D0" w14:paraId="18536317" w14:textId="77777777" w:rsidTr="00FF4B45">
        <w:trPr>
          <w:trHeight w:val="330"/>
          <w:tblHeader/>
        </w:trPr>
        <w:tc>
          <w:tcPr>
            <w:tcW w:w="2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883A7E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38CE0F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4610EF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017C8">
              <w:rPr>
                <w:color w:val="000000"/>
                <w:sz w:val="20"/>
                <w:szCs w:val="20"/>
              </w:rPr>
              <w:t>Контактная работа -Аудиторные занятия</w:t>
            </w:r>
          </w:p>
        </w:tc>
        <w:tc>
          <w:tcPr>
            <w:tcW w:w="131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04617D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Само-</w:t>
            </w:r>
            <w:proofErr w:type="spellStart"/>
            <w:r w:rsidRPr="001105D0">
              <w:rPr>
                <w:color w:val="000000"/>
                <w:sz w:val="20"/>
                <w:szCs w:val="20"/>
              </w:rPr>
              <w:t>стоятельная</w:t>
            </w:r>
            <w:proofErr w:type="spellEnd"/>
            <w:r w:rsidRPr="001105D0">
              <w:rPr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1CC8E3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334D6" w:rsidRPr="001105D0" w14:paraId="2EF5D165" w14:textId="77777777" w:rsidTr="00FF4B45">
        <w:trPr>
          <w:trHeight w:val="960"/>
          <w:tblHeader/>
        </w:trPr>
        <w:tc>
          <w:tcPr>
            <w:tcW w:w="2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0D2CCA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C2D81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EA8BD2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Общая, </w:t>
            </w:r>
          </w:p>
          <w:p w14:paraId="2D02EEF3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1105D0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1105D0">
              <w:rPr>
                <w:color w:val="000000"/>
                <w:sz w:val="20"/>
                <w:szCs w:val="20"/>
              </w:rPr>
              <w:t>.: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95BD30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87BD44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Семинары, </w:t>
            </w:r>
            <w:proofErr w:type="spellStart"/>
            <w:r w:rsidRPr="001105D0">
              <w:rPr>
                <w:color w:val="000000"/>
                <w:sz w:val="20"/>
                <w:szCs w:val="20"/>
              </w:rPr>
              <w:t>практи-ческие</w:t>
            </w:r>
            <w:proofErr w:type="spellEnd"/>
            <w:r w:rsidRPr="001105D0">
              <w:rPr>
                <w:color w:val="000000"/>
                <w:sz w:val="20"/>
                <w:szCs w:val="20"/>
              </w:rPr>
              <w:t xml:space="preserve"> занятия</w:t>
            </w:r>
          </w:p>
        </w:tc>
        <w:tc>
          <w:tcPr>
            <w:tcW w:w="1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74C9F1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42681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334D6" w:rsidRPr="001105D0" w14:paraId="63D9C566" w14:textId="77777777" w:rsidTr="00FF4B45">
        <w:trPr>
          <w:trHeight w:val="602"/>
        </w:trPr>
        <w:tc>
          <w:tcPr>
            <w:tcW w:w="9498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6EE1D1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b/>
                <w:i/>
                <w:iCs/>
                <w:color w:val="000000" w:themeColor="text1"/>
                <w:sz w:val="20"/>
                <w:szCs w:val="20"/>
              </w:rPr>
              <w:t>Направленность программы магистратуры «Государственный финансовый контроль, управление и аудит в цифровой экономике»</w:t>
            </w:r>
          </w:p>
        </w:tc>
      </w:tr>
      <w:tr w:rsidR="00F334D6" w:rsidRPr="001105D0" w14:paraId="44EA9135" w14:textId="77777777" w:rsidTr="00FF4B45">
        <w:trPr>
          <w:trHeight w:val="44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6B5EB" w14:textId="77777777" w:rsidR="00F334D6" w:rsidRPr="001105D0" w:rsidRDefault="00F334D6" w:rsidP="00FF4B45">
            <w:pPr>
              <w:widowControl w:val="0"/>
              <w:jc w:val="both"/>
              <w:rPr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1. Теоретическое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2DC65F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2007B8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D51C8B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B506B1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CE9A6E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07378B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F334D6" w:rsidRPr="001105D0" w14:paraId="28C389F8" w14:textId="77777777" w:rsidTr="00FF4B45">
        <w:trPr>
          <w:trHeight w:val="96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D1838E" w14:textId="77777777" w:rsidR="00F334D6" w:rsidRPr="001105D0" w:rsidRDefault="00F334D6" w:rsidP="00FF4B45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2. Организационное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B0CE9C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F2D910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7E22F7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103AB7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A96847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1257EB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F334D6" w:rsidRPr="001105D0" w14:paraId="788513ED" w14:textId="77777777" w:rsidTr="00FF4B45">
        <w:trPr>
          <w:trHeight w:val="44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90C063" w14:textId="77777777" w:rsidR="00F334D6" w:rsidRPr="001105D0" w:rsidRDefault="00F334D6" w:rsidP="00FF4B45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3. Методическое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31993C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D09BFE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FD2939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237AA0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241CF9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855EC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F334D6" w:rsidRPr="001105D0" w14:paraId="78169968" w14:textId="77777777" w:rsidTr="00FF4B45">
        <w:trPr>
          <w:trHeight w:val="44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5A5918" w14:textId="77777777" w:rsidR="00F334D6" w:rsidRPr="001105D0" w:rsidRDefault="00F334D6" w:rsidP="00FF4B45">
            <w:pPr>
              <w:jc w:val="both"/>
              <w:rPr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4. Практические аспекты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8BA12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A721E7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CC5AD6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C574E6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225507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24AD3B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F334D6" w:rsidRPr="001105D0" w14:paraId="04AA8AB1" w14:textId="77777777" w:rsidTr="00FF4B45">
        <w:trPr>
          <w:trHeight w:val="33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08170E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6939B2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D731B1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9A067A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F7527C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4228F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4E94AC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Согласно учебному плану: д</w:t>
            </w:r>
            <w:r w:rsidRPr="001105D0">
              <w:rPr>
                <w:sz w:val="20"/>
                <w:szCs w:val="20"/>
              </w:rPr>
              <w:t>омашнее творческое задание</w:t>
            </w:r>
          </w:p>
        </w:tc>
      </w:tr>
      <w:tr w:rsidR="00F334D6" w:rsidRPr="001105D0" w14:paraId="14902A0A" w14:textId="77777777" w:rsidTr="00FF4B45">
        <w:trPr>
          <w:trHeight w:val="365"/>
        </w:trPr>
        <w:tc>
          <w:tcPr>
            <w:tcW w:w="22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9753B0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17240EE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31DAEE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A8A897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58714F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FFD657" w14:textId="77777777" w:rsidR="00F334D6" w:rsidRPr="001105D0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CE9DFF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334D6" w:rsidRPr="001105D0" w14:paraId="7497097F" w14:textId="77777777" w:rsidTr="00FF4B45">
        <w:trPr>
          <w:trHeight w:val="551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7268" w14:textId="77777777" w:rsidR="00F334D6" w:rsidRPr="001105D0" w:rsidRDefault="00F334D6" w:rsidP="00FF4B45">
            <w:pPr>
              <w:widowControl w:val="0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105D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Направленность программы магистратуры «Финансовый </w:t>
            </w:r>
            <w:proofErr w:type="spellStart"/>
            <w:r w:rsidRPr="001105D0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контроллинг</w:t>
            </w:r>
            <w:proofErr w:type="spellEnd"/>
            <w:r w:rsidRPr="001105D0">
              <w:rPr>
                <w:b/>
                <w:bCs/>
                <w:i/>
                <w:iCs/>
                <w:color w:val="000000"/>
                <w:sz w:val="20"/>
                <w:szCs w:val="20"/>
              </w:rPr>
              <w:t>»</w:t>
            </w:r>
            <w:r>
              <w:rPr>
                <w:b/>
                <w:i/>
                <w:iCs/>
                <w:color w:val="000000" w:themeColor="text1"/>
                <w:lang w:eastAsia="zh-CN"/>
              </w:rPr>
              <w:t xml:space="preserve"> 2023 </w:t>
            </w:r>
            <w:proofErr w:type="spellStart"/>
            <w:r>
              <w:rPr>
                <w:b/>
                <w:i/>
                <w:iCs/>
                <w:color w:val="000000" w:themeColor="text1"/>
                <w:lang w:eastAsia="zh-CN"/>
              </w:rPr>
              <w:t>г.пр</w:t>
            </w:r>
            <w:proofErr w:type="spellEnd"/>
            <w:r>
              <w:rPr>
                <w:b/>
                <w:i/>
                <w:iCs/>
                <w:color w:val="000000" w:themeColor="text1"/>
                <w:lang w:eastAsia="zh-CN"/>
              </w:rPr>
              <w:t>. /2024г.пр.</w:t>
            </w:r>
          </w:p>
        </w:tc>
      </w:tr>
      <w:tr w:rsidR="00F334D6" w:rsidRPr="001105D0" w14:paraId="3CB2FEC1" w14:textId="77777777" w:rsidTr="00FF4B45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5447F1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1. Теоретическое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58DDA9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24</w:t>
            </w:r>
            <w:r>
              <w:rPr>
                <w:color w:val="000000"/>
                <w:sz w:val="20"/>
                <w:szCs w:val="20"/>
              </w:rPr>
              <w:t>/26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C98EC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/6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C391BD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/2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BAF11B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/4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C04C96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/20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46DDAC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F334D6" w:rsidRPr="001105D0" w14:paraId="7F55D268" w14:textId="77777777" w:rsidTr="00FF4B45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E401D6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2. Организационное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2752C5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28</w:t>
            </w:r>
            <w:r>
              <w:rPr>
                <w:color w:val="000000"/>
                <w:sz w:val="20"/>
                <w:szCs w:val="20"/>
              </w:rPr>
              <w:t>/26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9F3C37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/6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D5CC25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/2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0569D3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/4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B9C14F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/20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9BEB3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F334D6" w:rsidRPr="001105D0" w14:paraId="6EE43B15" w14:textId="77777777" w:rsidTr="00FF4B45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75E9E0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3. Методическое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9A0739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/30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13EF2D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/10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CB402D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/2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69EC58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/8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9CB853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/20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57FF26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F334D6" w:rsidRPr="001105D0" w14:paraId="1F13C7DF" w14:textId="77777777" w:rsidTr="00FF4B45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BB77C2" w14:textId="77777777" w:rsidR="00F334D6" w:rsidRPr="001105D0" w:rsidRDefault="00F334D6" w:rsidP="00FF4B45">
            <w:pPr>
              <w:jc w:val="both"/>
              <w:rPr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4. Практические аспекты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EE334D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26</w:t>
            </w:r>
            <w:r>
              <w:rPr>
                <w:color w:val="000000"/>
                <w:sz w:val="20"/>
                <w:szCs w:val="20"/>
              </w:rPr>
              <w:t>/24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330B67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/8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966FA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/2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0068A0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/8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BA99DE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>/16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ADA807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F334D6" w:rsidRPr="001105D0" w14:paraId="218F4C2E" w14:textId="77777777" w:rsidTr="00FF4B45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E779BF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67605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5A6B4A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/32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D2EF0A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/8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2947E5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/24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B8004C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78</w:t>
            </w:r>
            <w:r>
              <w:rPr>
                <w:color w:val="000000"/>
                <w:sz w:val="20"/>
                <w:szCs w:val="20"/>
              </w:rPr>
              <w:t>/76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F030DD" w14:textId="77777777" w:rsidR="00F334D6" w:rsidRPr="001105D0" w:rsidRDefault="00F334D6" w:rsidP="00FF4B4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Согласно учебному плану: эссе</w:t>
            </w:r>
          </w:p>
        </w:tc>
      </w:tr>
      <w:tr w:rsidR="00F334D6" w:rsidRPr="001105D0" w14:paraId="1CDB6DF6" w14:textId="77777777" w:rsidTr="00FF4B45">
        <w:trPr>
          <w:trHeight w:val="415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6A358A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294A4C8" w14:textId="77777777" w:rsidR="00F334D6" w:rsidRPr="00C0433F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826899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F36430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575E87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D239C2" w14:textId="77777777" w:rsidR="00F334D6" w:rsidRPr="002B5815" w:rsidRDefault="00F334D6" w:rsidP="00FF4B4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81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FEA3B7" w14:textId="77777777" w:rsidR="00F334D6" w:rsidRPr="001105D0" w:rsidRDefault="00F334D6" w:rsidP="00FF4B4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</w:tbl>
    <w:p w14:paraId="7FB83615" w14:textId="677C43C4" w:rsidR="00F334D6" w:rsidRDefault="00F334D6">
      <w:pPr>
        <w:pStyle w:val="14"/>
        <w:jc w:val="both"/>
        <w:outlineLvl w:val="1"/>
        <w:rPr>
          <w:szCs w:val="28"/>
          <w:lang w:val="ru-RU"/>
        </w:rPr>
      </w:pPr>
    </w:p>
    <w:p w14:paraId="2540A28D" w14:textId="749F1D26" w:rsidR="00F334D6" w:rsidRDefault="00F334D6">
      <w:pPr>
        <w:pStyle w:val="14"/>
        <w:jc w:val="both"/>
        <w:outlineLvl w:val="1"/>
        <w:rPr>
          <w:szCs w:val="28"/>
          <w:lang w:val="ru-RU"/>
        </w:rPr>
      </w:pPr>
    </w:p>
    <w:p w14:paraId="172E4367" w14:textId="793EE117" w:rsidR="00F334D6" w:rsidRDefault="00F334D6">
      <w:pPr>
        <w:pStyle w:val="14"/>
        <w:jc w:val="both"/>
        <w:outlineLvl w:val="1"/>
        <w:rPr>
          <w:szCs w:val="28"/>
          <w:lang w:val="ru-RU"/>
        </w:rPr>
      </w:pPr>
    </w:p>
    <w:p w14:paraId="7C4E199A" w14:textId="7721E255" w:rsidR="00F334D6" w:rsidRDefault="00F334D6">
      <w:pPr>
        <w:pStyle w:val="14"/>
        <w:jc w:val="both"/>
        <w:outlineLvl w:val="1"/>
        <w:rPr>
          <w:szCs w:val="28"/>
          <w:lang w:val="ru-RU"/>
        </w:rPr>
      </w:pPr>
    </w:p>
    <w:p w14:paraId="69F4BD3B" w14:textId="06CBF013" w:rsidR="00F334D6" w:rsidRDefault="00F334D6">
      <w:pPr>
        <w:pStyle w:val="14"/>
        <w:jc w:val="both"/>
        <w:outlineLvl w:val="1"/>
        <w:rPr>
          <w:szCs w:val="28"/>
          <w:lang w:val="ru-RU"/>
        </w:rPr>
      </w:pPr>
    </w:p>
    <w:p w14:paraId="58C5CFEF" w14:textId="3625DECC" w:rsidR="00F334D6" w:rsidRDefault="00F334D6">
      <w:pPr>
        <w:pStyle w:val="14"/>
        <w:jc w:val="both"/>
        <w:outlineLvl w:val="1"/>
        <w:rPr>
          <w:szCs w:val="28"/>
          <w:lang w:val="ru-RU"/>
        </w:rPr>
      </w:pPr>
    </w:p>
    <w:p w14:paraId="65E11219" w14:textId="77777777" w:rsidR="00F334D6" w:rsidRDefault="00F334D6">
      <w:pPr>
        <w:pStyle w:val="14"/>
        <w:jc w:val="both"/>
        <w:outlineLvl w:val="1"/>
        <w:rPr>
          <w:szCs w:val="28"/>
          <w:lang w:val="ru-RU"/>
        </w:rPr>
      </w:pPr>
    </w:p>
    <w:p w14:paraId="34073DC5" w14:textId="77777777" w:rsidR="00B221ED" w:rsidRDefault="00B221ED">
      <w:pPr>
        <w:pStyle w:val="14"/>
        <w:jc w:val="both"/>
        <w:outlineLvl w:val="1"/>
        <w:rPr>
          <w:szCs w:val="28"/>
          <w:lang w:val="ru-RU"/>
        </w:rPr>
      </w:pPr>
    </w:p>
    <w:p w14:paraId="4223CAA2" w14:textId="089AA86C" w:rsidR="006E4E9C" w:rsidRDefault="00F007FD" w:rsidP="00B221ED">
      <w:pPr>
        <w:pStyle w:val="14"/>
        <w:jc w:val="both"/>
        <w:outlineLvl w:val="1"/>
        <w:rPr>
          <w:szCs w:val="28"/>
          <w:lang w:val="ru-RU"/>
        </w:rPr>
      </w:pPr>
      <w:r>
        <w:rPr>
          <w:szCs w:val="28"/>
        </w:rPr>
        <w:t>5.3. Содержание семинаров, практических занятий</w:t>
      </w:r>
      <w:bookmarkEnd w:id="8"/>
      <w:bookmarkEnd w:id="9"/>
      <w:r>
        <w:rPr>
          <w:szCs w:val="28"/>
        </w:rPr>
        <w:t xml:space="preserve"> </w:t>
      </w:r>
    </w:p>
    <w:p w14:paraId="05A2710C" w14:textId="77777777" w:rsidR="00B221ED" w:rsidRPr="00B221ED" w:rsidRDefault="00B221ED" w:rsidP="00B221ED">
      <w:pPr>
        <w:pStyle w:val="14"/>
        <w:jc w:val="both"/>
        <w:outlineLvl w:val="1"/>
        <w:rPr>
          <w:szCs w:val="28"/>
          <w:lang w:val="ru-RU"/>
        </w:rPr>
      </w:pP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5489"/>
        <w:gridCol w:w="1741"/>
      </w:tblGrid>
      <w:tr w:rsidR="006E4E9C" w14:paraId="450C09FA" w14:textId="77777777">
        <w:trPr>
          <w:tblHeader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6E62" w14:textId="77777777" w:rsidR="006E4E9C" w:rsidRPr="006014F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9506" w14:textId="77777777" w:rsidR="006E4E9C" w:rsidRPr="006014F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BE8D" w14:textId="77777777" w:rsidR="006E4E9C" w:rsidRPr="006014F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6014FC" w14:paraId="74815F22" w14:textId="77777777" w:rsidTr="001017C8"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B56B6D" w14:textId="68B5003A" w:rsidR="006014FC" w:rsidRPr="006014FC" w:rsidRDefault="006014FC" w:rsidP="006014FC">
            <w:pPr>
              <w:widowControl w:val="0"/>
              <w:tabs>
                <w:tab w:val="left" w:pos="426"/>
              </w:tabs>
              <w:jc w:val="both"/>
              <w:rPr>
                <w:b/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1. Теоретическое обеспечение корпоративного аудита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DC8E" w14:textId="08B2EAAE" w:rsidR="00FC1184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1. </w:t>
            </w:r>
            <w:r w:rsidR="006014FC" w:rsidRPr="006014FC">
              <w:rPr>
                <w:iCs/>
                <w:sz w:val="20"/>
                <w:szCs w:val="20"/>
              </w:rPr>
              <w:t xml:space="preserve">Субъект, объект, предмет корпоративного аудита. </w:t>
            </w:r>
          </w:p>
          <w:p w14:paraId="5FE4DFEA" w14:textId="77777777" w:rsidR="00FC1184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2. </w:t>
            </w:r>
            <w:r w:rsidR="006014FC" w:rsidRPr="006014FC">
              <w:rPr>
                <w:iCs/>
                <w:sz w:val="20"/>
                <w:szCs w:val="20"/>
              </w:rPr>
              <w:t xml:space="preserve">Цель, задачи и виды корпоративного аудита. </w:t>
            </w:r>
          </w:p>
          <w:p w14:paraId="5974236D" w14:textId="77777777" w:rsidR="00FC1184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3. </w:t>
            </w:r>
            <w:r w:rsidR="006014FC" w:rsidRPr="006014FC">
              <w:rPr>
                <w:iCs/>
                <w:sz w:val="20"/>
                <w:szCs w:val="20"/>
              </w:rPr>
              <w:t xml:space="preserve">Ключевые принципы корпоративного аудита и их характеристика. </w:t>
            </w:r>
          </w:p>
          <w:p w14:paraId="1BCDBEB0" w14:textId="77777777" w:rsidR="00FC1184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4. </w:t>
            </w:r>
            <w:r w:rsidR="006014FC" w:rsidRPr="006014FC">
              <w:rPr>
                <w:iCs/>
                <w:sz w:val="20"/>
                <w:szCs w:val="20"/>
              </w:rPr>
              <w:t xml:space="preserve">Нормативная правовая регламентация проведения корпоративного аудита. </w:t>
            </w:r>
          </w:p>
          <w:p w14:paraId="03D2318A" w14:textId="48863D38" w:rsidR="006014FC" w:rsidRPr="006014FC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5. </w:t>
            </w:r>
            <w:r w:rsidR="006014FC" w:rsidRPr="006014FC">
              <w:rPr>
                <w:iCs/>
                <w:sz w:val="20"/>
                <w:szCs w:val="20"/>
              </w:rPr>
              <w:t xml:space="preserve">Соответствие процедур корпоративного управления требованиям действующего законодательства. </w:t>
            </w:r>
          </w:p>
          <w:p w14:paraId="18786611" w14:textId="56E5AFE3" w:rsidR="006014FC" w:rsidRDefault="00FC1184" w:rsidP="00FC1184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</w:rPr>
              <w:t xml:space="preserve">6. </w:t>
            </w:r>
            <w:r w:rsidR="006014FC" w:rsidRPr="006014FC">
              <w:rPr>
                <w:iCs/>
                <w:sz w:val="20"/>
                <w:szCs w:val="20"/>
              </w:rPr>
              <w:t xml:space="preserve">Профессиональная компетентность корпоративного аудитора. </w:t>
            </w:r>
          </w:p>
          <w:p w14:paraId="5FB8C0AE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4DC4AC13" w14:textId="7CCBC188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1,2,3,</w:t>
            </w:r>
            <w:r w:rsidR="005F5DC9"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7,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10</w:t>
            </w:r>
          </w:p>
          <w:p w14:paraId="5DF04A21" w14:textId="66D9EC85" w:rsidR="006014FC" w:rsidRPr="006014FC" w:rsidRDefault="00B13F63" w:rsidP="00B13F63">
            <w:pPr>
              <w:pStyle w:val="afc"/>
              <w:widowControl w:val="0"/>
              <w:ind w:left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B76B" w14:textId="77777777" w:rsidR="006014FC" w:rsidRPr="006014FC" w:rsidRDefault="006014FC" w:rsidP="006014FC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6014FC"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6014FC" w14:paraId="5CFEF025" w14:textId="77777777" w:rsidTr="001017C8"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913E1" w14:textId="02D69554" w:rsidR="006014FC" w:rsidRPr="006014FC" w:rsidRDefault="006014FC" w:rsidP="006014FC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2. Организационное обеспечение корпоративного аудита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373A" w14:textId="7860FE2B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 Ви</w:t>
            </w:r>
            <w:r w:rsidR="006014FC" w:rsidRPr="006014FC">
              <w:rPr>
                <w:iCs/>
                <w:sz w:val="20"/>
                <w:szCs w:val="20"/>
              </w:rPr>
              <w:t>ды организационных структур управления</w:t>
            </w:r>
            <w:r>
              <w:rPr>
                <w:iCs/>
                <w:sz w:val="20"/>
                <w:szCs w:val="20"/>
              </w:rPr>
              <w:t>.</w:t>
            </w:r>
          </w:p>
          <w:p w14:paraId="771CFB0C" w14:textId="236181C0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</w:t>
            </w:r>
            <w:r w:rsidRPr="006014FC">
              <w:rPr>
                <w:iCs/>
                <w:sz w:val="20"/>
                <w:szCs w:val="20"/>
              </w:rPr>
              <w:t xml:space="preserve"> Требования к организации корпоративного аудита.</w:t>
            </w:r>
          </w:p>
          <w:p w14:paraId="32E006B1" w14:textId="312D4059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  <w:r w:rsidRPr="006014FC">
              <w:rPr>
                <w:iCs/>
                <w:sz w:val="20"/>
                <w:szCs w:val="20"/>
              </w:rPr>
              <w:t xml:space="preserve"> Основные этапы и технологии проведения аудита корпоративного управления</w:t>
            </w:r>
            <w:r>
              <w:rPr>
                <w:iCs/>
                <w:sz w:val="20"/>
                <w:szCs w:val="20"/>
              </w:rPr>
              <w:t>.</w:t>
            </w:r>
          </w:p>
          <w:p w14:paraId="0DEABDE7" w14:textId="74446760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4.</w:t>
            </w:r>
            <w:r w:rsidRPr="006014FC">
              <w:rPr>
                <w:iCs/>
                <w:sz w:val="20"/>
                <w:szCs w:val="20"/>
              </w:rPr>
              <w:t xml:space="preserve"> Содержание и последовательность комплекса работ по улучшению корпоративного управления компании (корпорации) на основе ее среднесрочной и долгосрочной стратегий.</w:t>
            </w:r>
          </w:p>
          <w:p w14:paraId="78287A94" w14:textId="63D3CC7A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5. </w:t>
            </w:r>
            <w:r w:rsidRPr="006014FC">
              <w:rPr>
                <w:iCs/>
                <w:sz w:val="20"/>
                <w:szCs w:val="20"/>
              </w:rPr>
              <w:t>Сущность программы корпоративного аудита. Ответственность за управление программой аудита.</w:t>
            </w:r>
          </w:p>
          <w:p w14:paraId="392CBE4A" w14:textId="0C5D59A3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6.</w:t>
            </w:r>
            <w:r w:rsidRPr="006014FC">
              <w:rPr>
                <w:iCs/>
                <w:sz w:val="20"/>
                <w:szCs w:val="20"/>
              </w:rPr>
              <w:t xml:space="preserve"> Планирование корпоративного аудита. Определение целей, области применения и критериев корпоративного аудита.</w:t>
            </w:r>
          </w:p>
          <w:p w14:paraId="4197F470" w14:textId="027AEFE4" w:rsidR="001F135A" w:rsidRPr="001F135A" w:rsidRDefault="001F135A" w:rsidP="001F135A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7. </w:t>
            </w:r>
            <w:r w:rsidRPr="001F135A">
              <w:rPr>
                <w:iCs/>
                <w:sz w:val="20"/>
                <w:szCs w:val="20"/>
              </w:rPr>
              <w:t>Определение возможностей проведения аудита. Анализ документов.</w:t>
            </w:r>
          </w:p>
          <w:p w14:paraId="4DA5F077" w14:textId="42A7329E" w:rsidR="001F135A" w:rsidRDefault="001F135A" w:rsidP="003B04FC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8. </w:t>
            </w:r>
            <w:r w:rsidRPr="006014FC">
              <w:rPr>
                <w:iCs/>
                <w:sz w:val="20"/>
                <w:szCs w:val="20"/>
              </w:rPr>
              <w:t>Экспертное заключение по результатам корпоративного аудита.</w:t>
            </w:r>
          </w:p>
          <w:p w14:paraId="2FAC4AD8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7FC00FF7" w14:textId="5A5F21E4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2,4,6,8</w:t>
            </w:r>
            <w:r w:rsidR="005F5DC9"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,16</w:t>
            </w:r>
          </w:p>
          <w:p w14:paraId="30E2FD67" w14:textId="77BF0AC9" w:rsidR="006014FC" w:rsidRPr="00FC1184" w:rsidRDefault="00B13F63" w:rsidP="00B13F63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162A" w14:textId="77777777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6014FC"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6014FC" w14:paraId="450CFEEA" w14:textId="77777777" w:rsidTr="001017C8"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AE4AD9" w14:textId="05E821A0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3. Методическое обеспечение корпоративного аудита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2861" w14:textId="77777777" w:rsidR="00822DB9" w:rsidRDefault="00822DB9" w:rsidP="00822DB9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1. </w:t>
            </w:r>
            <w:r w:rsidR="006014FC" w:rsidRPr="006014FC">
              <w:rPr>
                <w:iCs/>
                <w:sz w:val="20"/>
                <w:szCs w:val="20"/>
              </w:rPr>
              <w:t xml:space="preserve">Методы корпоративного аудита: наблюдение, опрос, доказательство, анализ. </w:t>
            </w:r>
          </w:p>
          <w:p w14:paraId="23DA12EA" w14:textId="30901E76" w:rsidR="00822DB9" w:rsidRDefault="00EB5767" w:rsidP="00822DB9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2. </w:t>
            </w:r>
            <w:r w:rsidRPr="006014FC">
              <w:rPr>
                <w:iCs/>
                <w:sz w:val="20"/>
                <w:szCs w:val="20"/>
              </w:rPr>
              <w:t>Доказательство и анализ как методы аудита. Тезис и аргумент.</w:t>
            </w:r>
          </w:p>
          <w:p w14:paraId="3B2F2261" w14:textId="24833474" w:rsidR="00EB5767" w:rsidRPr="006014FC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  <w:r w:rsidRPr="006014FC">
              <w:rPr>
                <w:iCs/>
                <w:sz w:val="20"/>
                <w:szCs w:val="20"/>
              </w:rPr>
              <w:t xml:space="preserve"> Несоответствия, обнаруженные при аудите. Значительные и незначительные несоответствия.</w:t>
            </w:r>
          </w:p>
          <w:p w14:paraId="28B73E54" w14:textId="2E2C256D" w:rsidR="00822DB9" w:rsidRDefault="00EB5767" w:rsidP="00822DB9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4.</w:t>
            </w:r>
            <w:r w:rsidRPr="006014FC">
              <w:rPr>
                <w:iCs/>
                <w:sz w:val="20"/>
                <w:szCs w:val="20"/>
              </w:rPr>
              <w:t xml:space="preserve"> Получение информации об исходном состоянии на основе развернутой специальной анкеты; индивидуальные интервью с руководящими лицами компании</w:t>
            </w:r>
            <w:r>
              <w:rPr>
                <w:iCs/>
                <w:sz w:val="20"/>
                <w:szCs w:val="20"/>
              </w:rPr>
              <w:t>.</w:t>
            </w:r>
          </w:p>
          <w:p w14:paraId="3B25514F" w14:textId="3B5B1B85" w:rsidR="00822DB9" w:rsidRDefault="00EB5767" w:rsidP="00822DB9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5.</w:t>
            </w:r>
            <w:r w:rsidRPr="006014FC">
              <w:rPr>
                <w:iCs/>
                <w:sz w:val="20"/>
                <w:szCs w:val="20"/>
              </w:rPr>
              <w:t xml:space="preserve"> Идентификация рисков </w:t>
            </w:r>
            <w:r>
              <w:rPr>
                <w:iCs/>
                <w:sz w:val="20"/>
                <w:szCs w:val="20"/>
              </w:rPr>
              <w:t>в</w:t>
            </w:r>
            <w:r w:rsidRPr="006014FC">
              <w:rPr>
                <w:iCs/>
                <w:sz w:val="20"/>
                <w:szCs w:val="20"/>
              </w:rPr>
              <w:t xml:space="preserve"> корпоративном аудите. Составление матрицы рисков</w:t>
            </w:r>
            <w:r>
              <w:rPr>
                <w:iCs/>
                <w:sz w:val="20"/>
                <w:szCs w:val="20"/>
              </w:rPr>
              <w:t>.</w:t>
            </w:r>
          </w:p>
          <w:p w14:paraId="7781FB01" w14:textId="0EE1E2ED" w:rsidR="00FC1184" w:rsidRDefault="00EB5767" w:rsidP="003B357F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</w:rPr>
              <w:t>6.</w:t>
            </w:r>
            <w:r w:rsidRPr="006014FC">
              <w:rPr>
                <w:iCs/>
                <w:sz w:val="20"/>
                <w:szCs w:val="20"/>
              </w:rPr>
              <w:t xml:space="preserve"> Аудит и оценка эффективности корпоративного управления рисками.</w:t>
            </w:r>
          </w:p>
          <w:p w14:paraId="09D9EBF9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083E5812" w14:textId="4FF20500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11,13,15,17,</w:t>
            </w:r>
            <w:r w:rsidR="005F5DC9"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19,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20</w:t>
            </w:r>
          </w:p>
          <w:p w14:paraId="340B88A0" w14:textId="75DE7AB9" w:rsidR="006014FC" w:rsidRPr="006014FC" w:rsidRDefault="00B13F63" w:rsidP="00B13F63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2C9B" w14:textId="77777777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6014FC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6014FC" w14:paraId="210D5537" w14:textId="77777777" w:rsidTr="001017C8"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1925DB" w14:textId="09C9BE62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 xml:space="preserve">Тема 4. Практические </w:t>
            </w:r>
            <w:r w:rsidRPr="001105D0">
              <w:rPr>
                <w:sz w:val="20"/>
                <w:szCs w:val="20"/>
              </w:rPr>
              <w:lastRenderedPageBreak/>
              <w:t>аспекты корпоративного аудита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654B" w14:textId="426E0DC8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</w:t>
            </w:r>
            <w:r w:rsidR="006014FC" w:rsidRPr="006014FC">
              <w:rPr>
                <w:sz w:val="20"/>
                <w:szCs w:val="20"/>
              </w:rPr>
              <w:t xml:space="preserve">Корпоративное мошенничество: сущность и основные </w:t>
            </w:r>
            <w:r w:rsidR="006014FC" w:rsidRPr="006014FC">
              <w:rPr>
                <w:sz w:val="20"/>
                <w:szCs w:val="20"/>
              </w:rPr>
              <w:lastRenderedPageBreak/>
              <w:t xml:space="preserve">угрозы. Понятие и сущность корпоративного мошенничества. </w:t>
            </w:r>
          </w:p>
          <w:p w14:paraId="4187789F" w14:textId="042BF555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224">
              <w:rPr>
                <w:sz w:val="20"/>
                <w:szCs w:val="20"/>
              </w:rPr>
              <w:t xml:space="preserve"> Основные угрозы корпоративного мошенничества.</w:t>
            </w:r>
          </w:p>
          <w:p w14:paraId="5470C24F" w14:textId="266F31AD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085224">
              <w:rPr>
                <w:sz w:val="20"/>
                <w:szCs w:val="20"/>
              </w:rPr>
              <w:t xml:space="preserve"> Влияние корпоративного мошенничества на финансовую устойчивость компании.</w:t>
            </w:r>
          </w:p>
          <w:p w14:paraId="629D0265" w14:textId="287A03BB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014FC">
              <w:rPr>
                <w:sz w:val="20"/>
                <w:szCs w:val="20"/>
              </w:rPr>
              <w:t xml:space="preserve"> Основные компоненты практики корпоративного управления, подлежащие аудиту</w:t>
            </w:r>
            <w:r>
              <w:rPr>
                <w:sz w:val="20"/>
                <w:szCs w:val="20"/>
              </w:rPr>
              <w:t>.</w:t>
            </w:r>
          </w:p>
          <w:p w14:paraId="0C1A8C5D" w14:textId="77777777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6014FC">
              <w:rPr>
                <w:sz w:val="20"/>
                <w:szCs w:val="20"/>
              </w:rPr>
              <w:t xml:space="preserve"> Этапы оценки финансового состояния корпорации. </w:t>
            </w:r>
          </w:p>
          <w:p w14:paraId="593400AE" w14:textId="63CE5392" w:rsidR="00085224" w:rsidRPr="006014FC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6014FC">
              <w:rPr>
                <w:sz w:val="20"/>
                <w:szCs w:val="20"/>
              </w:rPr>
              <w:t xml:space="preserve">Особенности оценки финансового состояния финансовых и нефинансовых корпораций. </w:t>
            </w:r>
          </w:p>
          <w:p w14:paraId="5DB63261" w14:textId="4DB5BE99" w:rsidR="00085224" w:rsidRDefault="001A435E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6014FC">
              <w:rPr>
                <w:sz w:val="20"/>
                <w:szCs w:val="20"/>
              </w:rPr>
              <w:t>Аудит кадровых служб как элемент корпоративного аудита.</w:t>
            </w:r>
          </w:p>
          <w:p w14:paraId="69F72126" w14:textId="67F4D596" w:rsidR="00085224" w:rsidRDefault="001A435E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6014FC">
              <w:rPr>
                <w:sz w:val="20"/>
                <w:szCs w:val="20"/>
              </w:rPr>
              <w:t>Типичные недостатки, выявляемые в ходе аудита кадровых служб.</w:t>
            </w:r>
          </w:p>
          <w:p w14:paraId="04922523" w14:textId="389615D9" w:rsidR="001A435E" w:rsidRDefault="001A435E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</w:t>
            </w:r>
            <w:r w:rsidRPr="006014FC">
              <w:rPr>
                <w:sz w:val="20"/>
                <w:szCs w:val="20"/>
              </w:rPr>
              <w:t xml:space="preserve">Аудит системы оценки руководителей и специалистов. Аудит политики развития персонала. </w:t>
            </w:r>
          </w:p>
          <w:p w14:paraId="212CCEF6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4F0C6ABD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5,8,9,12,14,18</w:t>
            </w:r>
          </w:p>
          <w:p w14:paraId="34A466B2" w14:textId="167396EB" w:rsidR="006014FC" w:rsidRPr="006014FC" w:rsidRDefault="00B13F63" w:rsidP="00B13F63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7BC7" w14:textId="77777777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6014FC">
              <w:rPr>
                <w:color w:val="000000"/>
                <w:sz w:val="20"/>
                <w:szCs w:val="20"/>
              </w:rPr>
              <w:lastRenderedPageBreak/>
              <w:t xml:space="preserve">Опрос, решение </w:t>
            </w:r>
            <w:r w:rsidRPr="006014FC">
              <w:rPr>
                <w:color w:val="000000"/>
                <w:sz w:val="20"/>
                <w:szCs w:val="20"/>
              </w:rPr>
              <w:lastRenderedPageBreak/>
              <w:t>тестовых заданий</w:t>
            </w:r>
          </w:p>
        </w:tc>
      </w:tr>
    </w:tbl>
    <w:p w14:paraId="463C8735" w14:textId="77777777" w:rsidR="006E4E9C" w:rsidRDefault="00F007FD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  <w:t>6. Перечень учебно-методического обеспечения для самостоятельной работы обучающихся по дисциплине</w:t>
      </w:r>
    </w:p>
    <w:p w14:paraId="7B98DD4A" w14:textId="2C21CBA9" w:rsidR="006014FC" w:rsidRPr="006014FC" w:rsidRDefault="00F007FD" w:rsidP="00BF4582">
      <w:pPr>
        <w:keepNext/>
        <w:spacing w:after="240"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10" w:name="_Toc83575410"/>
      <w:bookmarkStart w:id="11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12"/>
        <w:gridCol w:w="5157"/>
        <w:gridCol w:w="2412"/>
      </w:tblGrid>
      <w:tr w:rsidR="006E4E9C" w:rsidRPr="006014FC" w14:paraId="0699B6F0" w14:textId="77777777">
        <w:trPr>
          <w:tblHeader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425D" w14:textId="77777777" w:rsidR="006E4E9C" w:rsidRPr="006014FC" w:rsidRDefault="00F007F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C846" w14:textId="77777777" w:rsidR="006E4E9C" w:rsidRPr="006014FC" w:rsidRDefault="00F007F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E63E" w14:textId="77777777" w:rsidR="006E4E9C" w:rsidRPr="006014FC" w:rsidRDefault="00F007F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6014FC" w:rsidRPr="006014FC" w14:paraId="35BD30DE" w14:textId="77777777" w:rsidTr="001017C8">
        <w:tc>
          <w:tcPr>
            <w:tcW w:w="22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0BC391" w14:textId="5A77A774" w:rsidR="006014FC" w:rsidRPr="006014FC" w:rsidRDefault="006014FC" w:rsidP="006014FC">
            <w:pPr>
              <w:widowControl w:val="0"/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lang w:eastAsia="zh-CN"/>
              </w:rPr>
            </w:pPr>
            <w:r w:rsidRPr="001105D0">
              <w:rPr>
                <w:sz w:val="20"/>
                <w:szCs w:val="20"/>
              </w:rPr>
              <w:t>Тема 1. Теоретическое обеспечение корпоративного аудита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5935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1.</w:t>
            </w:r>
            <w:r w:rsidRPr="006014FC">
              <w:rPr>
                <w:iCs/>
                <w:sz w:val="20"/>
                <w:szCs w:val="20"/>
              </w:rPr>
              <w:t xml:space="preserve"> Экономическая природа корпоративного аудита.</w:t>
            </w:r>
          </w:p>
          <w:p w14:paraId="7B2928EE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2. </w:t>
            </w:r>
            <w:r w:rsidRPr="006014FC">
              <w:rPr>
                <w:iCs/>
                <w:sz w:val="20"/>
                <w:szCs w:val="20"/>
              </w:rPr>
              <w:t xml:space="preserve">Взаимосвязь корпоративного аудита с другими категориями. </w:t>
            </w:r>
          </w:p>
          <w:p w14:paraId="75143B21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3. </w:t>
            </w:r>
            <w:r w:rsidRPr="006014FC">
              <w:rPr>
                <w:iCs/>
                <w:sz w:val="20"/>
                <w:szCs w:val="20"/>
              </w:rPr>
              <w:t>Типология корпоративного аудита.</w:t>
            </w:r>
          </w:p>
          <w:p w14:paraId="242D46D1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4. </w:t>
            </w:r>
            <w:r w:rsidRPr="006014FC">
              <w:rPr>
                <w:iCs/>
                <w:sz w:val="20"/>
                <w:szCs w:val="20"/>
              </w:rPr>
              <w:t>Контроль качества работы корпоративного аудитора.</w:t>
            </w:r>
          </w:p>
          <w:p w14:paraId="78029411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5.</w:t>
            </w:r>
            <w:r w:rsidRPr="006014FC">
              <w:rPr>
                <w:iCs/>
                <w:sz w:val="20"/>
                <w:szCs w:val="20"/>
              </w:rPr>
              <w:t xml:space="preserve"> Обязанности и уровень подготовки аудиторов.</w:t>
            </w:r>
          </w:p>
          <w:p w14:paraId="15F74FB5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6. </w:t>
            </w:r>
            <w:r w:rsidRPr="006014FC">
              <w:rPr>
                <w:iCs/>
                <w:sz w:val="20"/>
                <w:szCs w:val="20"/>
              </w:rPr>
              <w:t xml:space="preserve"> Эффективность корпоративного аудита.</w:t>
            </w:r>
          </w:p>
          <w:p w14:paraId="2FCC2D74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46F89222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1,2,3,10</w:t>
            </w:r>
          </w:p>
          <w:p w14:paraId="4C03CCC0" w14:textId="53FE3EF6" w:rsidR="00FC1184" w:rsidRPr="00FC1184" w:rsidRDefault="00B13F63" w:rsidP="00E3596B">
            <w:pPr>
              <w:pStyle w:val="afc"/>
              <w:widowControl w:val="0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</w:t>
            </w:r>
            <w:r w:rsidR="00E3596B"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B67E" w14:textId="77777777" w:rsidR="006014FC" w:rsidRPr="006014FC" w:rsidRDefault="006014FC" w:rsidP="006014F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014FC"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14:paraId="56AFEA52" w14:textId="77777777" w:rsidR="006014FC" w:rsidRPr="006014FC" w:rsidRDefault="006014FC" w:rsidP="006014F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6014FC" w:rsidRPr="006014FC" w14:paraId="5A1CD9F5" w14:textId="77777777" w:rsidTr="001017C8">
        <w:tc>
          <w:tcPr>
            <w:tcW w:w="22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AEBE29" w14:textId="3B5FF78A" w:rsidR="006014FC" w:rsidRPr="006014FC" w:rsidRDefault="006014FC" w:rsidP="006014FC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2. Организационное обеспечение корпоративного аудита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7805" w14:textId="77777777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 П</w:t>
            </w:r>
            <w:r w:rsidRPr="006014FC">
              <w:rPr>
                <w:iCs/>
                <w:sz w:val="20"/>
                <w:szCs w:val="20"/>
              </w:rPr>
              <w:t xml:space="preserve">ринципы формирования </w:t>
            </w:r>
            <w:r>
              <w:rPr>
                <w:iCs/>
                <w:sz w:val="20"/>
                <w:szCs w:val="20"/>
              </w:rPr>
              <w:t xml:space="preserve">организационных структур </w:t>
            </w:r>
            <w:r w:rsidRPr="006014FC">
              <w:rPr>
                <w:iCs/>
                <w:sz w:val="20"/>
                <w:szCs w:val="20"/>
              </w:rPr>
              <w:t xml:space="preserve">корпоративного аудита. </w:t>
            </w:r>
          </w:p>
          <w:p w14:paraId="5D8E1D46" w14:textId="77777777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</w:t>
            </w:r>
            <w:r w:rsidRPr="006014FC">
              <w:rPr>
                <w:iCs/>
                <w:sz w:val="20"/>
                <w:szCs w:val="20"/>
              </w:rPr>
              <w:t xml:space="preserve"> Выявление сильных и слабых сторон компании, практики корпоративного управления.</w:t>
            </w:r>
          </w:p>
          <w:p w14:paraId="3005EEE2" w14:textId="77777777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  <w:r w:rsidRPr="006014FC">
              <w:rPr>
                <w:iCs/>
                <w:sz w:val="20"/>
                <w:szCs w:val="20"/>
              </w:rPr>
              <w:t xml:space="preserve"> Подготовка рекомендаций и комплексного плана по совершенствованию системы корпоративного управления компании и ее основных компонентов.</w:t>
            </w:r>
          </w:p>
          <w:p w14:paraId="6EAA0F84" w14:textId="77777777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4. </w:t>
            </w:r>
            <w:r w:rsidRPr="006014FC">
              <w:rPr>
                <w:iCs/>
                <w:sz w:val="20"/>
                <w:szCs w:val="20"/>
              </w:rPr>
              <w:t xml:space="preserve">Схема процессов менеджмента программы аудита. Внедрение программы корпоративного </w:t>
            </w:r>
            <w:proofErr w:type="gramStart"/>
            <w:r w:rsidRPr="006014FC">
              <w:rPr>
                <w:iCs/>
                <w:sz w:val="20"/>
                <w:szCs w:val="20"/>
              </w:rPr>
              <w:t>аудита .</w:t>
            </w:r>
            <w:proofErr w:type="gramEnd"/>
            <w:r w:rsidRPr="006014FC">
              <w:rPr>
                <w:iCs/>
                <w:sz w:val="20"/>
                <w:szCs w:val="20"/>
              </w:rPr>
              <w:t xml:space="preserve"> Мониторинг и анализ программы корпоративного аудита.</w:t>
            </w:r>
          </w:p>
          <w:p w14:paraId="0D223CBB" w14:textId="77777777" w:rsidR="001F135A" w:rsidRPr="001F135A" w:rsidRDefault="001F135A" w:rsidP="001F135A">
            <w:pPr>
              <w:pStyle w:val="afc"/>
              <w:widowControl w:val="0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5. </w:t>
            </w:r>
            <w:r w:rsidRPr="006014FC">
              <w:rPr>
                <w:iCs/>
                <w:sz w:val="20"/>
                <w:szCs w:val="20"/>
              </w:rPr>
              <w:t xml:space="preserve">Анализ и обобщение результатов корпоративного аудита. Подготовка предварительного отчета (заключений аудита). </w:t>
            </w:r>
          </w:p>
          <w:p w14:paraId="28A42224" w14:textId="644D1775" w:rsidR="001F135A" w:rsidRPr="001F135A" w:rsidRDefault="001F135A" w:rsidP="001F135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Pr="001F135A">
              <w:rPr>
                <w:color w:val="000000"/>
                <w:sz w:val="20"/>
                <w:szCs w:val="20"/>
              </w:rPr>
              <w:t>Определение интересов и целей компании, их взаимосвязи с системой корпоративного управления.</w:t>
            </w:r>
          </w:p>
          <w:p w14:paraId="16068EB3" w14:textId="49AA10C7" w:rsidR="001F135A" w:rsidRPr="001F135A" w:rsidRDefault="001F135A" w:rsidP="001F135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 </w:t>
            </w:r>
            <w:r w:rsidRPr="001F135A">
              <w:rPr>
                <w:color w:val="000000"/>
                <w:sz w:val="20"/>
                <w:szCs w:val="20"/>
              </w:rPr>
              <w:t>Сравнительный анализ состояния корпоративного управления в сопоставимых (с точки зрения размеров и стратегии бизнеса) зарубежных и российских компаниях.</w:t>
            </w:r>
          </w:p>
          <w:p w14:paraId="5CC099CF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63D9722A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lastRenderedPageBreak/>
              <w:t>из раздела 8: 2,4,6,8</w:t>
            </w:r>
          </w:p>
          <w:p w14:paraId="1CDA73B0" w14:textId="1CE0F832" w:rsidR="006014FC" w:rsidRPr="006014FC" w:rsidRDefault="00B13F63" w:rsidP="00E3596B">
            <w:pPr>
              <w:pStyle w:val="afc"/>
              <w:widowControl w:val="0"/>
              <w:ind w:left="0"/>
              <w:rPr>
                <w:b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</w:t>
            </w:r>
            <w:r w:rsidR="00E3596B"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FA09" w14:textId="77777777" w:rsidR="006014FC" w:rsidRPr="006014FC" w:rsidRDefault="006014FC" w:rsidP="006014F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014FC">
              <w:rPr>
                <w:color w:val="000000" w:themeColor="text1"/>
                <w:sz w:val="20"/>
                <w:szCs w:val="20"/>
              </w:rPr>
              <w:lastRenderedPageBreak/>
              <w:t>Изучение нормативных правовых актов и научных публикаций по теме.</w:t>
            </w:r>
          </w:p>
          <w:p w14:paraId="0548EF9C" w14:textId="77777777" w:rsidR="006014FC" w:rsidRPr="006014FC" w:rsidRDefault="006014FC" w:rsidP="006014FC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</w:tr>
      <w:tr w:rsidR="006014FC" w:rsidRPr="006014FC" w14:paraId="3A764A8C" w14:textId="77777777" w:rsidTr="001017C8">
        <w:tc>
          <w:tcPr>
            <w:tcW w:w="22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1E4AF4" w14:textId="30B6A0C9" w:rsidR="006014FC" w:rsidRPr="006014FC" w:rsidRDefault="006014FC" w:rsidP="006014FC">
            <w:pPr>
              <w:widowControl w:val="0"/>
              <w:tabs>
                <w:tab w:val="left" w:pos="426"/>
              </w:tabs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3. Методическое обеспечение корпоративного аудита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E875" w14:textId="77777777" w:rsidR="00EB5767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1. </w:t>
            </w:r>
            <w:r w:rsidRPr="006014FC">
              <w:rPr>
                <w:iCs/>
                <w:sz w:val="20"/>
                <w:szCs w:val="20"/>
              </w:rPr>
              <w:t xml:space="preserve">Условия организации и техники беседы. </w:t>
            </w:r>
          </w:p>
          <w:p w14:paraId="0AA29092" w14:textId="77777777" w:rsidR="00EB5767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2. </w:t>
            </w:r>
            <w:r w:rsidRPr="006014FC">
              <w:rPr>
                <w:iCs/>
                <w:sz w:val="20"/>
                <w:szCs w:val="20"/>
              </w:rPr>
              <w:t>Типы вопросов, задаваемых аудитором в ходе беседы. Опросные листы. Контрольный вопросник (чек-лист).</w:t>
            </w:r>
          </w:p>
          <w:p w14:paraId="1990F022" w14:textId="77777777" w:rsidR="00EB5767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  <w:r w:rsidRPr="006014FC">
              <w:rPr>
                <w:iCs/>
                <w:sz w:val="20"/>
                <w:szCs w:val="20"/>
              </w:rPr>
              <w:t xml:space="preserve"> Аудиторский лист (проверочный лист). Правила составления и обработки. </w:t>
            </w:r>
          </w:p>
          <w:p w14:paraId="6858F994" w14:textId="77777777" w:rsidR="00EB5767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4.</w:t>
            </w:r>
            <w:r w:rsidRPr="006014FC">
              <w:rPr>
                <w:iCs/>
                <w:sz w:val="20"/>
                <w:szCs w:val="20"/>
              </w:rPr>
              <w:t xml:space="preserve"> Анализ полноты покрытия рисков процедурами внутреннего контроля.</w:t>
            </w:r>
          </w:p>
          <w:p w14:paraId="386B8991" w14:textId="77777777" w:rsidR="00EB5767" w:rsidRPr="006014FC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5. </w:t>
            </w:r>
            <w:r w:rsidRPr="006014FC">
              <w:rPr>
                <w:iCs/>
                <w:sz w:val="20"/>
                <w:szCs w:val="20"/>
              </w:rPr>
              <w:t xml:space="preserve">Использование аналитики данных в корпоративном аудите и возможность применения и интеграции технологий роботизации при помощи аналитики в целях минимизации рисков. </w:t>
            </w:r>
          </w:p>
          <w:p w14:paraId="34EE5FC6" w14:textId="7411F48A" w:rsidR="006014FC" w:rsidRDefault="00EB5767" w:rsidP="00EB5767">
            <w:pPr>
              <w:widowControl w:val="0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="001F135A" w:rsidRPr="001F135A">
              <w:rPr>
                <w:color w:val="000000"/>
                <w:sz w:val="20"/>
                <w:szCs w:val="20"/>
              </w:rPr>
              <w:t>Анализ внутренних документов компании, регулирующих все компоненты корпоративного управления.</w:t>
            </w:r>
          </w:p>
          <w:p w14:paraId="5A36F49D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09530CF8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11,13,15,17,20</w:t>
            </w:r>
          </w:p>
          <w:p w14:paraId="37DCFB22" w14:textId="78B66222" w:rsidR="006014FC" w:rsidRPr="006014FC" w:rsidRDefault="00B13F63" w:rsidP="00E3596B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</w:t>
            </w:r>
            <w:r w:rsidR="00E3596B"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16C7" w14:textId="77777777" w:rsidR="006014FC" w:rsidRPr="006014FC" w:rsidRDefault="006014FC" w:rsidP="006014FC">
            <w:pPr>
              <w:widowControl w:val="0"/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6014FC">
              <w:rPr>
                <w:sz w:val="20"/>
                <w:szCs w:val="20"/>
              </w:rPr>
              <w:t xml:space="preserve">Изучение </w:t>
            </w:r>
            <w:r w:rsidRPr="006014FC">
              <w:rPr>
                <w:color w:val="000000" w:themeColor="text1"/>
                <w:sz w:val="20"/>
                <w:szCs w:val="20"/>
              </w:rPr>
              <w:t xml:space="preserve">нормативных </w:t>
            </w:r>
            <w:r w:rsidRPr="006014FC">
              <w:rPr>
                <w:sz w:val="20"/>
                <w:szCs w:val="20"/>
              </w:rPr>
              <w:t>правовых актов и научных публикаций по теме.</w:t>
            </w:r>
          </w:p>
          <w:p w14:paraId="5FC59873" w14:textId="77777777" w:rsidR="006014FC" w:rsidRPr="006014FC" w:rsidRDefault="006014FC" w:rsidP="006014FC">
            <w:pPr>
              <w:widowControl w:val="0"/>
              <w:spacing w:line="216" w:lineRule="auto"/>
              <w:rPr>
                <w:b/>
                <w:sz w:val="20"/>
                <w:szCs w:val="20"/>
              </w:rPr>
            </w:pPr>
            <w:r w:rsidRPr="006014FC"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6014FC" w:rsidRPr="006014FC" w14:paraId="740E4B54" w14:textId="77777777" w:rsidTr="001017C8">
        <w:tc>
          <w:tcPr>
            <w:tcW w:w="22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A02E69" w14:textId="4D4E8AE8" w:rsidR="006014FC" w:rsidRPr="006014FC" w:rsidRDefault="006014FC" w:rsidP="006014FC">
            <w:pPr>
              <w:widowControl w:val="0"/>
              <w:spacing w:line="216" w:lineRule="auto"/>
              <w:jc w:val="both"/>
              <w:rPr>
                <w:sz w:val="20"/>
                <w:szCs w:val="20"/>
                <w:lang w:eastAsia="zh-CN"/>
              </w:rPr>
            </w:pPr>
            <w:r w:rsidRPr="001105D0">
              <w:rPr>
                <w:sz w:val="20"/>
                <w:szCs w:val="20"/>
              </w:rPr>
              <w:t>Тема 4. Практические аспекты корпоративного аудита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27CA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085224">
              <w:rPr>
                <w:sz w:val="20"/>
                <w:szCs w:val="20"/>
              </w:rPr>
              <w:t xml:space="preserve">Определение «мошенничества» в российском и международном законодательстве. </w:t>
            </w:r>
          </w:p>
          <w:p w14:paraId="526947E6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085224">
              <w:rPr>
                <w:sz w:val="20"/>
                <w:szCs w:val="20"/>
              </w:rPr>
              <w:t xml:space="preserve">Классификация видов мошенничества. </w:t>
            </w:r>
          </w:p>
          <w:p w14:paraId="2BF82264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085224">
              <w:rPr>
                <w:sz w:val="20"/>
                <w:szCs w:val="20"/>
              </w:rPr>
              <w:t xml:space="preserve">Влияние внешней и внутренней среды на корпоративное мошенничество. </w:t>
            </w:r>
          </w:p>
          <w:p w14:paraId="694C1604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</w:t>
            </w:r>
            <w:r w:rsidRPr="006014FC">
              <w:rPr>
                <w:sz w:val="20"/>
                <w:szCs w:val="20"/>
              </w:rPr>
              <w:t xml:space="preserve">лассификация положения кадровых служб внутри организаций. </w:t>
            </w:r>
          </w:p>
          <w:p w14:paraId="26F5806E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6014FC">
              <w:rPr>
                <w:sz w:val="20"/>
                <w:szCs w:val="20"/>
              </w:rPr>
              <w:t xml:space="preserve">Способы оценки эффективности деятельности кадровых служб. Показатели эффективности деятельности кадровых служб. </w:t>
            </w:r>
          </w:p>
          <w:p w14:paraId="334CC1CC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6014FC">
              <w:rPr>
                <w:sz w:val="20"/>
                <w:szCs w:val="20"/>
              </w:rPr>
              <w:t xml:space="preserve">Направления аудита кадровых служб. </w:t>
            </w:r>
          </w:p>
          <w:p w14:paraId="22B36DAD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6014FC">
              <w:rPr>
                <w:sz w:val="20"/>
                <w:szCs w:val="20"/>
              </w:rPr>
              <w:t xml:space="preserve">Трудности при проведении аудита кадровых служб. Анализ состава кадров и системы управления персоналом. </w:t>
            </w:r>
          </w:p>
          <w:p w14:paraId="58835306" w14:textId="77777777" w:rsidR="006D1CD1" w:rsidRPr="00FC1184" w:rsidRDefault="006D1CD1" w:rsidP="006D1CD1">
            <w:pPr>
              <w:pStyle w:val="afc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6014FC">
              <w:rPr>
                <w:sz w:val="20"/>
                <w:szCs w:val="20"/>
              </w:rPr>
              <w:t xml:space="preserve">Аудит кадровой политики. Аудит подбора и отбора кадров и их адаптации. </w:t>
            </w:r>
          </w:p>
          <w:p w14:paraId="4114EA77" w14:textId="77777777" w:rsidR="006D1CD1" w:rsidRPr="006014FC" w:rsidRDefault="006D1CD1" w:rsidP="006D1CD1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9.</w:t>
            </w:r>
            <w:r w:rsidRPr="006014FC">
              <w:rPr>
                <w:sz w:val="20"/>
                <w:szCs w:val="20"/>
              </w:rPr>
              <w:t>Аудит работы с резервом кадров.</w:t>
            </w:r>
          </w:p>
          <w:p w14:paraId="36E36738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4CFB9B65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5,8,9,12,14,18</w:t>
            </w:r>
          </w:p>
          <w:p w14:paraId="3F159B85" w14:textId="19A279FB" w:rsidR="006014FC" w:rsidRPr="006014FC" w:rsidRDefault="00B13F63" w:rsidP="00E3596B">
            <w:pPr>
              <w:widowControl w:val="0"/>
              <w:spacing w:line="216" w:lineRule="auto"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</w:t>
            </w:r>
            <w:r w:rsidR="00E3596B"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1715" w14:textId="77777777" w:rsidR="006014FC" w:rsidRPr="006014FC" w:rsidRDefault="006014FC" w:rsidP="006014FC">
            <w:pPr>
              <w:widowControl w:val="0"/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6014FC">
              <w:rPr>
                <w:sz w:val="20"/>
                <w:szCs w:val="20"/>
              </w:rPr>
              <w:t xml:space="preserve">Изучение </w:t>
            </w:r>
            <w:r w:rsidRPr="006014FC">
              <w:rPr>
                <w:color w:val="000000" w:themeColor="text1"/>
                <w:sz w:val="20"/>
                <w:szCs w:val="20"/>
              </w:rPr>
              <w:t xml:space="preserve">нормативных </w:t>
            </w:r>
            <w:r w:rsidRPr="006014FC">
              <w:rPr>
                <w:sz w:val="20"/>
                <w:szCs w:val="20"/>
              </w:rPr>
              <w:t xml:space="preserve">правовых актов. Анализ отчетных материалов. </w:t>
            </w:r>
          </w:p>
        </w:tc>
      </w:tr>
    </w:tbl>
    <w:p w14:paraId="636CD963" w14:textId="77777777" w:rsidR="006E4E9C" w:rsidRDefault="006E4E9C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</w:p>
    <w:p w14:paraId="61DC9F2D" w14:textId="68AF5BC7" w:rsidR="006E4E9C" w:rsidRDefault="00F007FD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116E4801" w14:textId="77777777" w:rsidR="00C0433F" w:rsidRDefault="00F007FD" w:rsidP="000D2B1E">
      <w:pPr>
        <w:pStyle w:val="2"/>
        <w:spacing w:before="0" w:line="360" w:lineRule="auto"/>
        <w:ind w:left="-567" w:firstLine="425"/>
        <w:jc w:val="both"/>
        <w:rPr>
          <w:b/>
          <w:i/>
          <w:iCs/>
          <w:color w:val="000000" w:themeColor="text1"/>
          <w:sz w:val="20"/>
          <w:szCs w:val="20"/>
        </w:rPr>
      </w:pPr>
      <w:bookmarkStart w:id="12" w:name="_Toc37470107"/>
      <w:bookmarkStart w:id="13" w:name="_Toc13770902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6.2.1. Примерные темы </w:t>
      </w:r>
      <w:bookmarkEnd w:id="12"/>
      <w:bookmarkEnd w:id="13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домашнего творческого задания</w:t>
      </w:r>
      <w:r w:rsidR="00C0433F" w:rsidRPr="00C0433F">
        <w:rPr>
          <w:b/>
          <w:i/>
          <w:iCs/>
          <w:color w:val="000000" w:themeColor="text1"/>
          <w:sz w:val="20"/>
          <w:szCs w:val="20"/>
        </w:rPr>
        <w:t xml:space="preserve"> </w:t>
      </w:r>
    </w:p>
    <w:p w14:paraId="67D376FC" w14:textId="516C5C24" w:rsidR="006E4E9C" w:rsidRPr="00C0433F" w:rsidRDefault="00C0433F" w:rsidP="000D2B1E">
      <w:pPr>
        <w:pStyle w:val="2"/>
        <w:spacing w:before="0" w:line="360" w:lineRule="auto"/>
        <w:ind w:left="-567" w:firstLine="425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433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(для направленности программы магистратуры «Государственный финансовый контроль, управление и аудит в цифровой экономике»)</w:t>
      </w:r>
    </w:p>
    <w:p w14:paraId="36888221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возникновение корпоративного аудита в России. </w:t>
      </w:r>
    </w:p>
    <w:p w14:paraId="2DF50B00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Отличительные особенности корпоративного аудита в зарубежных странах.</w:t>
      </w:r>
    </w:p>
    <w:p w14:paraId="2CB3BEC4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 содержание этапов проведения корпоративного аудита.</w:t>
      </w:r>
    </w:p>
    <w:p w14:paraId="06AA2EC9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Характеристика ключевых принципов корпоративного аудита и применение на практике.</w:t>
      </w:r>
    </w:p>
    <w:p w14:paraId="49D196BB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Выявление сильных и слабых сторон компании на основе </w:t>
      </w:r>
      <w:r>
        <w:rPr>
          <w:color w:val="000000"/>
          <w:sz w:val="28"/>
          <w:szCs w:val="28"/>
          <w:lang w:val="en-US"/>
        </w:rPr>
        <w:t>SWOT</w:t>
      </w:r>
      <w:r>
        <w:rPr>
          <w:color w:val="000000"/>
          <w:sz w:val="28"/>
          <w:szCs w:val="28"/>
        </w:rPr>
        <w:t>-анализа и его использование в корпоративном аудите.</w:t>
      </w:r>
    </w:p>
    <w:p w14:paraId="0890693E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Практика корпоративного управления на конкретном примере (на выбор).</w:t>
      </w:r>
    </w:p>
    <w:p w14:paraId="272212D1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нормативной правовой базы корпоративного аудита в России и зарубежных странах.</w:t>
      </w:r>
    </w:p>
    <w:p w14:paraId="6138A49B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опросного листа для интервьюирования в целях проведения корпоративного аудита.</w:t>
      </w:r>
    </w:p>
    <w:p w14:paraId="550FAF7D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Анализ внутренних документов компании в целях проведения корпоративного аудита.</w:t>
      </w:r>
    </w:p>
    <w:p w14:paraId="55CC3ECD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Сравнительный анализ состояния корпоративного управления в зарубежных и российских компаниях.</w:t>
      </w:r>
    </w:p>
    <w:p w14:paraId="179229FF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Разработка рекомендаций по улучшению практики корпоративного управления.</w:t>
      </w:r>
    </w:p>
    <w:p w14:paraId="5D61E836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Виды и особенности рисков корпоративного аудита.</w:t>
      </w:r>
    </w:p>
    <w:p w14:paraId="101651E3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экспертного заключения по результатам корпоративного аудита.</w:t>
      </w:r>
    </w:p>
    <w:p w14:paraId="43502504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матрицы рисков в корпоративном аудите для российской компании финансового сектора (на примере коммерческого банка).</w:t>
      </w:r>
    </w:p>
    <w:p w14:paraId="74A8E317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матрицы рисков в корпоративном аудите для российской компании нефинансового сектора (на конкретном примере).</w:t>
      </w:r>
    </w:p>
    <w:p w14:paraId="0E1CE4FE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технологий роботизации в корпоративном аудите.</w:t>
      </w:r>
    </w:p>
    <w:p w14:paraId="05898CAA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Требования к раскрытию финансовой и нефинансовой информации компании в целях проведения корпоративного аудита.</w:t>
      </w:r>
    </w:p>
    <w:p w14:paraId="08E60591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Способы минимизации рисков в корпоративном аудите.</w:t>
      </w:r>
    </w:p>
    <w:p w14:paraId="7B703ACD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Влияние цифровых технологий на проведение корпоративного аудита.</w:t>
      </w:r>
    </w:p>
    <w:p w14:paraId="1B8CD458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по снижению рисков корпоративного аудита. </w:t>
      </w:r>
    </w:p>
    <w:p w14:paraId="04BAEFD7" w14:textId="77777777" w:rsidR="006E4E9C" w:rsidRDefault="006E4E9C" w:rsidP="000D2B1E">
      <w:pPr>
        <w:spacing w:line="360" w:lineRule="auto"/>
        <w:ind w:left="-567" w:firstLine="425"/>
        <w:jc w:val="both"/>
        <w:outlineLvl w:val="0"/>
        <w:rPr>
          <w:b/>
          <w:i/>
          <w:sz w:val="28"/>
          <w:szCs w:val="28"/>
        </w:rPr>
      </w:pPr>
    </w:p>
    <w:p w14:paraId="1ED57E6F" w14:textId="04D271DD" w:rsidR="00CF7CAE" w:rsidRDefault="00CF7CAE" w:rsidP="000D2B1E">
      <w:pPr>
        <w:spacing w:line="360" w:lineRule="auto"/>
        <w:ind w:left="-567" w:firstLine="425"/>
        <w:jc w:val="both"/>
        <w:outlineLvl w:val="0"/>
        <w:rPr>
          <w:b/>
          <w:iCs/>
          <w:sz w:val="28"/>
          <w:szCs w:val="28"/>
        </w:rPr>
      </w:pPr>
      <w:r w:rsidRPr="00CF7CAE">
        <w:rPr>
          <w:b/>
          <w:iCs/>
          <w:sz w:val="28"/>
          <w:szCs w:val="28"/>
        </w:rPr>
        <w:t>6.2.</w:t>
      </w:r>
      <w:r>
        <w:rPr>
          <w:b/>
          <w:iCs/>
          <w:sz w:val="28"/>
          <w:szCs w:val="28"/>
        </w:rPr>
        <w:t>2</w:t>
      </w:r>
      <w:r w:rsidRPr="00CF7CAE">
        <w:rPr>
          <w:b/>
          <w:iCs/>
          <w:sz w:val="28"/>
          <w:szCs w:val="28"/>
        </w:rPr>
        <w:t xml:space="preserve">. Примерные темы </w:t>
      </w:r>
      <w:r>
        <w:rPr>
          <w:b/>
          <w:iCs/>
          <w:sz w:val="28"/>
          <w:szCs w:val="28"/>
        </w:rPr>
        <w:t>эссе</w:t>
      </w:r>
      <w:r w:rsidR="00C0433F">
        <w:rPr>
          <w:b/>
          <w:iCs/>
          <w:sz w:val="28"/>
          <w:szCs w:val="28"/>
        </w:rPr>
        <w:t xml:space="preserve">  </w:t>
      </w:r>
    </w:p>
    <w:p w14:paraId="181793B3" w14:textId="38C3BCE9" w:rsidR="00C0433F" w:rsidRPr="00C0433F" w:rsidRDefault="00C0433F" w:rsidP="00C0433F">
      <w:pPr>
        <w:keepNext/>
        <w:keepLines/>
        <w:spacing w:line="360" w:lineRule="auto"/>
        <w:ind w:left="-567" w:firstLine="425"/>
        <w:jc w:val="both"/>
        <w:outlineLvl w:val="1"/>
        <w:rPr>
          <w:rFonts w:eastAsiaTheme="majorEastAsia"/>
          <w:b/>
          <w:bCs/>
          <w:color w:val="000000" w:themeColor="text1"/>
          <w:lang w:eastAsia="zh-CN"/>
        </w:rPr>
      </w:pPr>
      <w:r w:rsidRPr="00C0433F">
        <w:rPr>
          <w:rFonts w:eastAsiaTheme="majorEastAsia"/>
          <w:b/>
          <w:iCs/>
          <w:color w:val="000000" w:themeColor="text1"/>
          <w:lang w:eastAsia="zh-CN"/>
        </w:rPr>
        <w:lastRenderedPageBreak/>
        <w:t xml:space="preserve">(для направленности программы магистратуры «Финансовый </w:t>
      </w:r>
      <w:proofErr w:type="spellStart"/>
      <w:r w:rsidRPr="00C0433F">
        <w:rPr>
          <w:rFonts w:eastAsiaTheme="majorEastAsia"/>
          <w:b/>
          <w:iCs/>
          <w:color w:val="000000" w:themeColor="text1"/>
          <w:lang w:eastAsia="zh-CN"/>
        </w:rPr>
        <w:t>контроллинг</w:t>
      </w:r>
      <w:proofErr w:type="spellEnd"/>
      <w:r w:rsidRPr="00C0433F">
        <w:rPr>
          <w:rFonts w:eastAsiaTheme="majorEastAsia"/>
          <w:b/>
          <w:iCs/>
          <w:color w:val="000000" w:themeColor="text1"/>
          <w:lang w:eastAsia="zh-CN"/>
        </w:rPr>
        <w:t>»)</w:t>
      </w:r>
    </w:p>
    <w:p w14:paraId="1866E895" w14:textId="77777777" w:rsidR="00C0433F" w:rsidRDefault="00C0433F" w:rsidP="000D2B1E">
      <w:pPr>
        <w:spacing w:line="360" w:lineRule="auto"/>
        <w:ind w:left="-567" w:firstLine="425"/>
        <w:jc w:val="both"/>
        <w:outlineLvl w:val="0"/>
        <w:rPr>
          <w:b/>
          <w:iCs/>
          <w:sz w:val="28"/>
          <w:szCs w:val="28"/>
        </w:rPr>
      </w:pPr>
    </w:p>
    <w:p w14:paraId="180D80F1" w14:textId="77777777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1. </w:t>
      </w:r>
      <w:bookmarkStart w:id="14" w:name="_Hlk168228426"/>
      <w:r w:rsidRPr="002E670D">
        <w:rPr>
          <w:sz w:val="28"/>
          <w:szCs w:val="28"/>
        </w:rPr>
        <w:t xml:space="preserve">Содержание и проблемы корпоративного аудита </w:t>
      </w:r>
      <w:bookmarkEnd w:id="14"/>
      <w:r w:rsidRPr="002E670D">
        <w:rPr>
          <w:sz w:val="28"/>
          <w:szCs w:val="28"/>
        </w:rPr>
        <w:t>системы управления.</w:t>
      </w:r>
    </w:p>
    <w:p w14:paraId="33B164C0" w14:textId="0066B961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2. Содержание и проблемы корпоративного аудита системы развития организации.</w:t>
      </w:r>
    </w:p>
    <w:p w14:paraId="799D1744" w14:textId="77777777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3. </w:t>
      </w:r>
      <w:bookmarkStart w:id="15" w:name="_Hlk168228473"/>
      <w:r w:rsidRPr="002E670D">
        <w:rPr>
          <w:sz w:val="28"/>
          <w:szCs w:val="28"/>
        </w:rPr>
        <w:t xml:space="preserve">Содержание и проблемы корпоративного аудита </w:t>
      </w:r>
      <w:bookmarkEnd w:id="15"/>
      <w:r w:rsidRPr="002E670D">
        <w:rPr>
          <w:sz w:val="28"/>
          <w:szCs w:val="28"/>
        </w:rPr>
        <w:t>системы управления персоналом.</w:t>
      </w:r>
    </w:p>
    <w:p w14:paraId="004AF4D9" w14:textId="41AB9D8A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4. Содержание и проблемы корпоративного аудита системы планирования и учета.</w:t>
      </w:r>
    </w:p>
    <w:p w14:paraId="0BFA4E58" w14:textId="46E3150B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5. </w:t>
      </w:r>
      <w:bookmarkStart w:id="16" w:name="_Hlk168228770"/>
      <w:r w:rsidRPr="002E670D">
        <w:rPr>
          <w:sz w:val="28"/>
          <w:szCs w:val="28"/>
        </w:rPr>
        <w:t xml:space="preserve">Содержание и проблемы </w:t>
      </w:r>
      <w:bookmarkEnd w:id="16"/>
      <w:r w:rsidRPr="002E670D">
        <w:rPr>
          <w:sz w:val="28"/>
          <w:szCs w:val="28"/>
        </w:rPr>
        <w:t>корпоративного аудита производственных и технологических процессов.</w:t>
      </w:r>
    </w:p>
    <w:p w14:paraId="338EFBD7" w14:textId="2A12DF93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6. Содержание и проблемы корпоративного аудита системы закупок (снабжения).</w:t>
      </w:r>
    </w:p>
    <w:p w14:paraId="5AC97285" w14:textId="443C385D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7. Содержание и проблемы корпоративного аудита системы менеджмент качества.</w:t>
      </w:r>
    </w:p>
    <w:p w14:paraId="34E70C19" w14:textId="1759B73A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8. Аудит персонала как составная часть корпоративного аудита.</w:t>
      </w:r>
    </w:p>
    <w:p w14:paraId="43088FF9" w14:textId="76074ADE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9. Корпоративный аудит как инструмент диагностики в стратегическом управлении персоналом.</w:t>
      </w:r>
    </w:p>
    <w:p w14:paraId="37C0A9F9" w14:textId="1D32C6B8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10. Направления развития нормативного и методического обеспечения корпоративного аудита.</w:t>
      </w:r>
    </w:p>
    <w:p w14:paraId="1CB95F01" w14:textId="5A90F4B5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11. Зарубежный опыт корпоративного аудита и </w:t>
      </w:r>
      <w:proofErr w:type="spellStart"/>
      <w:r w:rsidRPr="002E670D">
        <w:rPr>
          <w:sz w:val="28"/>
          <w:szCs w:val="28"/>
        </w:rPr>
        <w:t>контроллинга</w:t>
      </w:r>
      <w:proofErr w:type="spellEnd"/>
      <w:r w:rsidRPr="002E670D">
        <w:rPr>
          <w:sz w:val="28"/>
          <w:szCs w:val="28"/>
        </w:rPr>
        <w:t xml:space="preserve"> персонала.</w:t>
      </w:r>
    </w:p>
    <w:p w14:paraId="691942B9" w14:textId="13552ED1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12. Корпоративный аудит и </w:t>
      </w:r>
      <w:proofErr w:type="spellStart"/>
      <w:r w:rsidRPr="002E670D">
        <w:rPr>
          <w:sz w:val="28"/>
          <w:szCs w:val="28"/>
        </w:rPr>
        <w:t>контроллинг</w:t>
      </w:r>
      <w:proofErr w:type="spellEnd"/>
      <w:r w:rsidRPr="002E670D">
        <w:rPr>
          <w:sz w:val="28"/>
          <w:szCs w:val="28"/>
        </w:rPr>
        <w:t>: содержание и взаимодействие.</w:t>
      </w:r>
    </w:p>
    <w:p w14:paraId="5A0F1A65" w14:textId="1F3CE0B5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13. Проблематика принципов и методов корпоративного аудита.</w:t>
      </w:r>
    </w:p>
    <w:p w14:paraId="00760FA1" w14:textId="6ABC9CC9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14.</w:t>
      </w:r>
      <w:r w:rsidR="00AB0BB4" w:rsidRPr="002E670D">
        <w:rPr>
          <w:sz w:val="28"/>
          <w:szCs w:val="28"/>
        </w:rPr>
        <w:t xml:space="preserve"> Информационное обеспечение корпоративного аудита.</w:t>
      </w:r>
    </w:p>
    <w:p w14:paraId="7B222532" w14:textId="10E3A0CE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15.</w:t>
      </w:r>
      <w:r w:rsidR="00AB0BB4" w:rsidRPr="002E670D">
        <w:rPr>
          <w:sz w:val="28"/>
          <w:szCs w:val="28"/>
        </w:rPr>
        <w:t xml:space="preserve"> Содержание и проблемы стратегического корпоративного аудита.</w:t>
      </w:r>
    </w:p>
    <w:p w14:paraId="76BE5ED1" w14:textId="3C1EE96F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16.</w:t>
      </w:r>
      <w:r w:rsidR="00AB0BB4" w:rsidRPr="002E670D">
        <w:rPr>
          <w:sz w:val="28"/>
          <w:szCs w:val="28"/>
        </w:rPr>
        <w:t xml:space="preserve"> Развитие инструментария корпоративного аудита.</w:t>
      </w:r>
    </w:p>
    <w:p w14:paraId="50DC08E3" w14:textId="660C9AD6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17.</w:t>
      </w:r>
      <w:r w:rsidR="00625ABE" w:rsidRPr="002E670D">
        <w:rPr>
          <w:sz w:val="28"/>
          <w:szCs w:val="28"/>
        </w:rPr>
        <w:t xml:space="preserve"> Проблематика аудита кадровых документов корпорации.</w:t>
      </w:r>
    </w:p>
    <w:p w14:paraId="0B281DB9" w14:textId="5D8DF51B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18.</w:t>
      </w:r>
      <w:r w:rsidR="00BB1B87" w:rsidRPr="002E670D">
        <w:rPr>
          <w:sz w:val="28"/>
          <w:szCs w:val="28"/>
        </w:rPr>
        <w:t xml:space="preserve"> Аудиторский риск, его виды и оценка в корпоративном аудите.</w:t>
      </w:r>
    </w:p>
    <w:p w14:paraId="709D5956" w14:textId="4FD9679D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19.</w:t>
      </w:r>
      <w:r w:rsidR="00BB1B87" w:rsidRPr="002E670D">
        <w:rPr>
          <w:sz w:val="28"/>
          <w:szCs w:val="28"/>
        </w:rPr>
        <w:t xml:space="preserve"> Анализ трудовых показателей в процессе корпоративного аудита.</w:t>
      </w:r>
    </w:p>
    <w:p w14:paraId="247484D9" w14:textId="128489F7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20.</w:t>
      </w:r>
      <w:r w:rsidR="00BB1B87" w:rsidRPr="002E670D">
        <w:rPr>
          <w:sz w:val="28"/>
          <w:szCs w:val="28"/>
        </w:rPr>
        <w:t xml:space="preserve"> Роль, виды и функции </w:t>
      </w:r>
      <w:proofErr w:type="spellStart"/>
      <w:r w:rsidR="00BB1B87" w:rsidRPr="002E670D">
        <w:rPr>
          <w:sz w:val="28"/>
          <w:szCs w:val="28"/>
        </w:rPr>
        <w:t>контроллинга</w:t>
      </w:r>
      <w:proofErr w:type="spellEnd"/>
      <w:r w:rsidR="00BB1B87" w:rsidRPr="002E670D">
        <w:rPr>
          <w:sz w:val="28"/>
          <w:szCs w:val="28"/>
        </w:rPr>
        <w:t xml:space="preserve"> персонала в корпоративном аудите.</w:t>
      </w:r>
    </w:p>
    <w:p w14:paraId="76D376D0" w14:textId="77777777" w:rsidR="00BB1B87" w:rsidRDefault="00BB1B87" w:rsidP="000D2B1E">
      <w:pPr>
        <w:spacing w:line="360" w:lineRule="auto"/>
        <w:ind w:left="-567" w:firstLine="425"/>
        <w:jc w:val="both"/>
        <w:outlineLvl w:val="0"/>
      </w:pPr>
    </w:p>
    <w:p w14:paraId="128FC39B" w14:textId="4A490058" w:rsidR="006E4E9C" w:rsidRDefault="00F007FD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</w:t>
      </w:r>
      <w:r w:rsidR="00BB1B87">
        <w:rPr>
          <w:b/>
          <w:i/>
          <w:sz w:val="28"/>
          <w:szCs w:val="28"/>
        </w:rPr>
        <w:t>Ф</w:t>
      </w:r>
      <w:r>
        <w:rPr>
          <w:b/>
          <w:i/>
          <w:sz w:val="28"/>
          <w:szCs w:val="28"/>
        </w:rPr>
        <w:t>инансовый контроль и казначейское дело»</w:t>
      </w:r>
      <w:r w:rsidR="00BB1B87">
        <w:rPr>
          <w:b/>
          <w:i/>
          <w:sz w:val="28"/>
          <w:szCs w:val="28"/>
        </w:rPr>
        <w:t xml:space="preserve"> Финансового факультета</w:t>
      </w:r>
      <w:r>
        <w:rPr>
          <w:b/>
          <w:i/>
          <w:sz w:val="28"/>
          <w:szCs w:val="28"/>
        </w:rPr>
        <w:t>.</w:t>
      </w:r>
    </w:p>
    <w:p w14:paraId="304FC323" w14:textId="77777777" w:rsidR="006E4E9C" w:rsidRDefault="006E4E9C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14:paraId="7EFDE788" w14:textId="77777777" w:rsidR="006E4E9C" w:rsidRDefault="00F007FD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7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7"/>
      <w:r>
        <w:rPr>
          <w:b/>
          <w:sz w:val="28"/>
          <w:szCs w:val="28"/>
        </w:rPr>
        <w:t>.</w:t>
      </w:r>
    </w:p>
    <w:p w14:paraId="6E953723" w14:textId="4AF09EE2" w:rsidR="006E4E9C" w:rsidRDefault="00F007FD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  <w:sectPr w:rsidR="006E4E9C" w:rsidSect="00385EB7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Перечень компетенций и их структура в виде знаний</w:t>
      </w:r>
      <w:r w:rsidR="000D2B1E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>умений содержится в разделе 2 «Перечень планируемых результатов обучения по дисциплине».</w:t>
      </w:r>
    </w:p>
    <w:p w14:paraId="6D71339F" w14:textId="662E31B9" w:rsidR="006E4E9C" w:rsidRDefault="00F007FD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Типовые контрольные задания и материалы, необходимые для оценки знаний, умений, владений</w:t>
      </w:r>
      <w:bookmarkEnd w:id="18"/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2AD648FC" w14:textId="77777777" w:rsidR="006E4E9C" w:rsidRDefault="00F007FD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6160" w:type="dxa"/>
        <w:tblInd w:w="-856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702"/>
        <w:gridCol w:w="2268"/>
        <w:gridCol w:w="3544"/>
        <w:gridCol w:w="8646"/>
      </w:tblGrid>
      <w:tr w:rsidR="006E4E9C" w14:paraId="7ECC8146" w14:textId="77777777" w:rsidTr="000D2B1E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AA683" w14:textId="77777777" w:rsidR="006E4E9C" w:rsidRDefault="00F007FD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2EDEC" w14:textId="77777777" w:rsidR="006E4E9C" w:rsidRDefault="00F007FD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E33CE" w14:textId="77777777" w:rsidR="006E4E9C" w:rsidRDefault="00F007FD">
            <w:pPr>
              <w:pStyle w:val="afb"/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1ABD" w14:textId="77777777" w:rsidR="006E4E9C" w:rsidRDefault="00F007FD">
            <w:pPr>
              <w:pStyle w:val="afb"/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Типовые контрольные задания</w:t>
            </w:r>
          </w:p>
        </w:tc>
      </w:tr>
      <w:tr w:rsidR="002E670D" w14:paraId="56E998BB" w14:textId="77777777" w:rsidTr="000D2B1E">
        <w:tc>
          <w:tcPr>
            <w:tcW w:w="16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9303" w14:textId="64364323" w:rsidR="002E670D" w:rsidRDefault="002E670D" w:rsidP="00F95BFC">
            <w:pPr>
              <w:pStyle w:val="afb"/>
              <w:widowControl w:val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180448">
              <w:rPr>
                <w:bCs/>
                <w:i/>
                <w:iCs/>
                <w:color w:val="000000" w:themeColor="text1"/>
                <w:sz w:val="20"/>
                <w:szCs w:val="20"/>
              </w:rPr>
              <w:t>Направленность программы магистратуры «Государственный финансовый контроль, управление и аудит в цифровой экономике</w:t>
            </w:r>
            <w:bookmarkStart w:id="19" w:name="_Hlk168237709"/>
            <w:r w:rsidRPr="00180448">
              <w:rPr>
                <w:bCs/>
                <w:i/>
                <w:iCs/>
                <w:color w:val="000000" w:themeColor="text1"/>
                <w:sz w:val="20"/>
                <w:szCs w:val="20"/>
              </w:rPr>
              <w:t>»</w:t>
            </w:r>
            <w:bookmarkEnd w:id="19"/>
          </w:p>
        </w:tc>
      </w:tr>
      <w:tr w:rsidR="002E670D" w14:paraId="71F02325" w14:textId="77777777" w:rsidTr="000D2B1E">
        <w:trPr>
          <w:trHeight w:val="897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CDBFB66" w14:textId="77777777" w:rsidR="002E670D" w:rsidRDefault="002E670D" w:rsidP="002E670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180448">
              <w:rPr>
                <w:bCs/>
                <w:sz w:val="20"/>
                <w:szCs w:val="20"/>
              </w:rPr>
              <w:t>ОПК-4</w:t>
            </w:r>
          </w:p>
          <w:p w14:paraId="18170D98" w14:textId="4DA92422" w:rsidR="002E670D" w:rsidRDefault="002E670D" w:rsidP="002E670D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52B9D">
              <w:rPr>
                <w:bCs/>
                <w:sz w:val="20"/>
                <w:szCs w:val="20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14:paraId="47713591" w14:textId="26522ECE" w:rsidR="002E670D" w:rsidRDefault="002E670D" w:rsidP="002E670D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bCs/>
                <w:sz w:val="20"/>
                <w:szCs w:val="20"/>
              </w:rPr>
              <w:t>1.</w:t>
            </w:r>
            <w:r w:rsidRPr="00731E99">
              <w:rPr>
                <w:bCs/>
                <w:sz w:val="20"/>
                <w:szCs w:val="20"/>
              </w:rPr>
              <w:tab/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A598C" w14:textId="77777777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t xml:space="preserve"> 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>особенност</w:t>
            </w:r>
            <w:r>
              <w:rPr>
                <w:bCs/>
                <w:color w:val="000000" w:themeColor="text1"/>
                <w:sz w:val="20"/>
                <w:szCs w:val="20"/>
              </w:rPr>
              <w:t>и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>применения информационных технологий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аналитики данных в корпоративном аудите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5D20E21A" w14:textId="08AA18FE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применять информационные технологии для поиска и анализа финансовой и нефинансовой информации при проведении корпоративного аудита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2D6D" w14:textId="77777777" w:rsidR="002E670D" w:rsidRDefault="002E670D" w:rsidP="002E670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Представить сравнительную характеристику источников информации, необходимых для проведения корпоративного аудита конкретного (на выбор) экономического субъекта. </w:t>
            </w:r>
          </w:p>
          <w:p w14:paraId="518EE4E6" w14:textId="34D47CE6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0"/>
                <w:szCs w:val="20"/>
              </w:rPr>
              <w:t>Оценить достаточность информации. Сформулировать выводы.</w:t>
            </w:r>
          </w:p>
        </w:tc>
      </w:tr>
      <w:tr w:rsidR="002E670D" w14:paraId="616D07E6" w14:textId="77777777" w:rsidTr="000D2B1E">
        <w:trPr>
          <w:trHeight w:val="1077"/>
        </w:trPr>
        <w:tc>
          <w:tcPr>
            <w:tcW w:w="1702" w:type="dxa"/>
            <w:vMerge/>
            <w:tcBorders>
              <w:left w:val="single" w:sz="4" w:space="0" w:color="000000"/>
            </w:tcBorders>
          </w:tcPr>
          <w:p w14:paraId="32B2C004" w14:textId="77777777" w:rsidR="002E670D" w:rsidRDefault="002E670D" w:rsidP="002E670D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0E7D171F" w14:textId="407DD206" w:rsidR="002E670D" w:rsidRDefault="002E670D" w:rsidP="002E670D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bCs/>
                <w:sz w:val="20"/>
                <w:szCs w:val="20"/>
              </w:rPr>
              <w:t>2.</w:t>
            </w:r>
            <w:r w:rsidRPr="00731E99">
              <w:rPr>
                <w:bCs/>
                <w:sz w:val="20"/>
                <w:szCs w:val="20"/>
              </w:rPr>
              <w:tab/>
              <w:t>Отбирает и анализирует информацию, размещенную в информационных системах.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F0201" w14:textId="77777777" w:rsidR="002E670D" w:rsidRPr="001F16EF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t xml:space="preserve"> 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>объект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ы 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>корпоративного аудита и источник</w:t>
            </w:r>
            <w:r>
              <w:rPr>
                <w:bCs/>
                <w:color w:val="000000" w:themeColor="text1"/>
                <w:sz w:val="20"/>
                <w:szCs w:val="20"/>
              </w:rPr>
              <w:t>и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 xml:space="preserve"> данных, необходимых для </w:t>
            </w:r>
            <w:r>
              <w:rPr>
                <w:bCs/>
                <w:color w:val="000000" w:themeColor="text1"/>
                <w:sz w:val="20"/>
                <w:szCs w:val="20"/>
              </w:rPr>
              <w:t>проведения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 xml:space="preserve"> аудиторск</w:t>
            </w:r>
            <w:r>
              <w:rPr>
                <w:bCs/>
                <w:color w:val="000000" w:themeColor="text1"/>
                <w:sz w:val="20"/>
                <w:szCs w:val="20"/>
              </w:rPr>
              <w:t>их мероприятий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D805B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FECC68B" w14:textId="2D2CAF30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Pr="00D805B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>осуществлять поиск данных для проведения корпоративного аудита в информацион</w:t>
            </w:r>
            <w:r>
              <w:rPr>
                <w:bCs/>
                <w:color w:val="000000" w:themeColor="text1"/>
                <w:sz w:val="20"/>
                <w:szCs w:val="20"/>
              </w:rPr>
              <w:t>но-аналитических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 xml:space="preserve"> системах.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BC7" w14:textId="77777777" w:rsidR="002E670D" w:rsidRDefault="002E670D" w:rsidP="002E67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основе изучения нормативных правовых документов и внутренних документов компании, провести анализ корпоративного управления, выявить риски, сформулировать выводы. </w:t>
            </w:r>
          </w:p>
          <w:p w14:paraId="6989AADE" w14:textId="7496CB50" w:rsidR="002E670D" w:rsidRDefault="002E670D" w:rsidP="002E670D">
            <w:pPr>
              <w:pStyle w:val="afb"/>
              <w:widowControl w:val="0"/>
              <w:spacing w:beforeAutospacing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E670D" w14:paraId="546E675C" w14:textId="77777777" w:rsidTr="000D2B1E">
        <w:trPr>
          <w:trHeight w:val="1077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6C54E55" w14:textId="77777777" w:rsidR="002E670D" w:rsidRDefault="002E670D" w:rsidP="002E670D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4A5AF137" w14:textId="2649A193" w:rsidR="002E670D" w:rsidRDefault="002E670D" w:rsidP="002E670D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bCs/>
                <w:sz w:val="20"/>
                <w:szCs w:val="20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855C6" w14:textId="77777777" w:rsidR="002E670D" w:rsidRPr="00D805BC" w:rsidRDefault="002E670D" w:rsidP="002E67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D805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порядок составления экспертных заключений по результатам корпоративного аудита.</w:t>
            </w:r>
          </w:p>
          <w:p w14:paraId="1DE498C2" w14:textId="2D8F70D0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Уметь: </w:t>
            </w:r>
            <w:r>
              <w:rPr>
                <w:bCs/>
                <w:color w:val="000000" w:themeColor="text1"/>
                <w:sz w:val="20"/>
                <w:szCs w:val="20"/>
              </w:rPr>
              <w:t>проводить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оценку достоверности информации об объектах корпоративного аудита, формировать документы эксперта, обосновывать выводы и оформлять результаты корпоративного аудита в виде экспертного заключения.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8A0C" w14:textId="77777777" w:rsidR="002E670D" w:rsidRDefault="002E670D" w:rsidP="002E670D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Разработать алгоритм составления экспертного заключения по результатам корпоративного аудита конкретной компании.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5C512C8" w14:textId="798AAAA4" w:rsidR="002E670D" w:rsidRDefault="002E670D" w:rsidP="002E670D">
            <w:pPr>
              <w:pStyle w:val="afb"/>
              <w:widowControl w:val="0"/>
              <w:spacing w:beforeAutospacing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A0227" w14:paraId="40B2EE14" w14:textId="77777777" w:rsidTr="000D2B1E">
        <w:tc>
          <w:tcPr>
            <w:tcW w:w="1702" w:type="dxa"/>
            <w:vMerge w:val="restart"/>
            <w:tcBorders>
              <w:left w:val="single" w:sz="4" w:space="0" w:color="000000"/>
            </w:tcBorders>
          </w:tcPr>
          <w:p w14:paraId="0B02B33B" w14:textId="77777777" w:rsidR="002A0227" w:rsidRDefault="002A0227" w:rsidP="002A0227">
            <w:pPr>
              <w:widowControl w:val="0"/>
              <w:jc w:val="both"/>
              <w:rPr>
                <w:sz w:val="20"/>
                <w:szCs w:val="20"/>
              </w:rPr>
            </w:pPr>
            <w:r w:rsidRPr="00180448">
              <w:rPr>
                <w:bCs/>
                <w:sz w:val="20"/>
                <w:szCs w:val="20"/>
              </w:rPr>
              <w:t>ПК-1</w:t>
            </w:r>
            <w:r w:rsidRPr="00A52B9D">
              <w:rPr>
                <w:sz w:val="20"/>
                <w:szCs w:val="20"/>
              </w:rPr>
              <w:t xml:space="preserve"> </w:t>
            </w:r>
          </w:p>
          <w:p w14:paraId="66912A03" w14:textId="4B0E9F51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 xml:space="preserve">Способен </w:t>
            </w:r>
            <w:r w:rsidRPr="00A52B9D">
              <w:rPr>
                <w:sz w:val="20"/>
                <w:szCs w:val="20"/>
              </w:rPr>
              <w:lastRenderedPageBreak/>
              <w:t>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6A05B0A6" w14:textId="256A2D78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sz w:val="20"/>
                <w:szCs w:val="20"/>
              </w:rPr>
              <w:lastRenderedPageBreak/>
              <w:t>1. Организует и координирует учетно-</w:t>
            </w:r>
            <w:r w:rsidRPr="00731E99">
              <w:rPr>
                <w:sz w:val="20"/>
                <w:szCs w:val="20"/>
              </w:rPr>
              <w:lastRenderedPageBreak/>
              <w:t>аналитический процесс для решения профессиональных задач государственного финансового контроля (аудита).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755F0BAA" w14:textId="77777777" w:rsidR="002A0227" w:rsidRPr="001F16EF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lastRenderedPageBreak/>
              <w:t>Знать:</w:t>
            </w:r>
            <w: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требовани</w:t>
            </w:r>
            <w:r>
              <w:rPr>
                <w:bCs/>
                <w:color w:val="000000" w:themeColor="text1"/>
                <w:sz w:val="20"/>
                <w:szCs w:val="20"/>
              </w:rPr>
              <w:t>я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нормативн</w:t>
            </w:r>
            <w:r>
              <w:rPr>
                <w:bCs/>
                <w:color w:val="000000" w:themeColor="text1"/>
                <w:sz w:val="20"/>
                <w:szCs w:val="20"/>
              </w:rPr>
              <w:t>ой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правов</w:t>
            </w:r>
            <w:r>
              <w:rPr>
                <w:bCs/>
                <w:color w:val="000000" w:themeColor="text1"/>
                <w:sz w:val="20"/>
                <w:szCs w:val="20"/>
              </w:rPr>
              <w:t>ой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регламентации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проведени</w:t>
            </w:r>
            <w:r>
              <w:rPr>
                <w:bCs/>
                <w:color w:val="000000" w:themeColor="text1"/>
                <w:sz w:val="20"/>
                <w:szCs w:val="20"/>
              </w:rPr>
              <w:t>я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lastRenderedPageBreak/>
              <w:t>корпоративного аудита.</w:t>
            </w:r>
          </w:p>
          <w:p w14:paraId="7756AEF0" w14:textId="5A4F6601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обоснованно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квалифицировать соответствие процедур корпоративного управления требованиям действующего законодательства.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198B" w14:textId="77777777" w:rsidR="002A0227" w:rsidRDefault="002A0227" w:rsidP="002A022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На основе данных о деятельности конкретной организации, определить соответствие процедур корпоративного управления требованиям действующего законодательства. Указать статьи НПА,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подтверждающие факт соответствия. </w:t>
            </w:r>
          </w:p>
          <w:p w14:paraId="538216D6" w14:textId="57572266" w:rsidR="002A0227" w:rsidRDefault="002A0227" w:rsidP="002A0227">
            <w:pPr>
              <w:pStyle w:val="afb"/>
              <w:widowControl w:val="0"/>
              <w:spacing w:beforeAutospacing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A0227" w14:paraId="7B3B9479" w14:textId="77777777" w:rsidTr="000D2B1E">
        <w:tc>
          <w:tcPr>
            <w:tcW w:w="1702" w:type="dxa"/>
            <w:vMerge/>
            <w:tcBorders>
              <w:left w:val="single" w:sz="4" w:space="0" w:color="000000"/>
            </w:tcBorders>
          </w:tcPr>
          <w:p w14:paraId="359422C8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0F07218F" w14:textId="330907E9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sz w:val="20"/>
                <w:szCs w:val="20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7C813D6C" w14:textId="77777777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технологии проведения аудита корпоративного управления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F9F28B1" w14:textId="051E58E4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применять технологии проведения аудита корпоративного управления на каждом этапе </w:t>
            </w:r>
            <w:r>
              <w:rPr>
                <w:bCs/>
                <w:color w:val="000000" w:themeColor="text1"/>
                <w:sz w:val="20"/>
                <w:szCs w:val="20"/>
              </w:rPr>
              <w:t>аудиторских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мероприятий.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D6AB" w14:textId="77777777" w:rsidR="002A0227" w:rsidRDefault="002A0227" w:rsidP="002A022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основе анализа нормативных правовых актов, регламентов и внутренних документов финансовых и нефинансовых корпораций, выделите достоинства и недостатки существующей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 проведения аудита корпоративного управления.</w:t>
            </w:r>
          </w:p>
          <w:p w14:paraId="37E8DB8D" w14:textId="6FAA2A9F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Разработайте рекомендации по совершенствованию технологии </w:t>
            </w:r>
            <w:r>
              <w:rPr>
                <w:sz w:val="20"/>
                <w:szCs w:val="20"/>
              </w:rPr>
              <w:t>проведения аудита корпоративного управления.</w:t>
            </w:r>
          </w:p>
        </w:tc>
      </w:tr>
      <w:tr w:rsidR="002A0227" w14:paraId="27CC1A98" w14:textId="77777777" w:rsidTr="000D2B1E"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EDD5F9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2E36939D" w14:textId="7844D1A8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sz w:val="20"/>
                <w:szCs w:val="20"/>
              </w:rPr>
              <w:t>3. Применяет технологии цифрового СМАРТ-контроля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032C0808" w14:textId="77777777" w:rsidR="002A0227" w:rsidRPr="00E6534B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технологии управления рисками корпоративного аудита с применением методов СМАРТ-контроля.</w:t>
            </w:r>
          </w:p>
          <w:p w14:paraId="7EC9C5EC" w14:textId="4B3CC0E5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6534B">
              <w:rPr>
                <w:b/>
                <w:color w:val="000000" w:themeColor="text1"/>
                <w:sz w:val="20"/>
                <w:szCs w:val="20"/>
              </w:rPr>
              <w:t>Уме</w:t>
            </w:r>
            <w:r>
              <w:rPr>
                <w:b/>
                <w:color w:val="000000" w:themeColor="text1"/>
                <w:sz w:val="20"/>
                <w:szCs w:val="20"/>
              </w:rPr>
              <w:t>ть: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23417">
              <w:rPr>
                <w:bCs/>
                <w:color w:val="000000" w:themeColor="text1"/>
                <w:sz w:val="20"/>
                <w:szCs w:val="20"/>
              </w:rPr>
              <w:t>применять технологии управления рисками на каждом этапе корпоративного аудита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169" w14:textId="6E32010E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0"/>
                <w:szCs w:val="20"/>
              </w:rPr>
              <w:t>Разработать карту рисков корпоративного аудита для конкретной компании (на выбор). Предложить мероприятия СМАРТ-контроля, позволяющие минимизировать риски и повысить эффективность корпоративного управления.</w:t>
            </w:r>
          </w:p>
        </w:tc>
      </w:tr>
      <w:tr w:rsidR="002A0227" w14:paraId="4C03105F" w14:textId="77777777" w:rsidTr="000D2B1E">
        <w:tc>
          <w:tcPr>
            <w:tcW w:w="161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689C" w14:textId="569FD65B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180448">
              <w:rPr>
                <w:i/>
                <w:iCs/>
                <w:color w:val="000000" w:themeColor="text1"/>
                <w:sz w:val="20"/>
                <w:szCs w:val="20"/>
              </w:rPr>
              <w:t xml:space="preserve">Направленность программы магистратуры «Финансовый </w:t>
            </w:r>
            <w:proofErr w:type="spellStart"/>
            <w:r w:rsidRPr="00180448">
              <w:rPr>
                <w:i/>
                <w:iCs/>
                <w:color w:val="000000" w:themeColor="text1"/>
                <w:sz w:val="20"/>
                <w:szCs w:val="20"/>
              </w:rPr>
              <w:t>контроллинг</w:t>
            </w:r>
            <w:proofErr w:type="spellEnd"/>
            <w:r w:rsidRPr="00180448">
              <w:rPr>
                <w:i/>
                <w:i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2A0227" w14:paraId="6057B2CB" w14:textId="77777777" w:rsidTr="000D2B1E">
        <w:tc>
          <w:tcPr>
            <w:tcW w:w="1702" w:type="dxa"/>
            <w:vMerge w:val="restart"/>
            <w:tcBorders>
              <w:left w:val="single" w:sz="4" w:space="0" w:color="000000"/>
            </w:tcBorders>
          </w:tcPr>
          <w:p w14:paraId="00D9DD7F" w14:textId="77777777" w:rsidR="002A0227" w:rsidRDefault="002A0227" w:rsidP="002A022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ПК-1</w:t>
            </w:r>
            <w:r w:rsidRPr="00A52B9D">
              <w:rPr>
                <w:sz w:val="20"/>
                <w:szCs w:val="20"/>
              </w:rPr>
              <w:t xml:space="preserve"> </w:t>
            </w:r>
          </w:p>
          <w:p w14:paraId="2ECC41B1" w14:textId="20B2A7BE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6D00ED7A" w14:textId="608BCE05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1.</w:t>
            </w:r>
            <w:r w:rsidRPr="000A7B2D">
              <w:rPr>
                <w:sz w:val="20"/>
                <w:szCs w:val="20"/>
              </w:rPr>
              <w:tab/>
              <w:t>Анализирует существующие методы управления архитектурой экономического субъекта и моделирует организационные процессы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6E6B8BE7" w14:textId="77777777" w:rsidR="002A0227" w:rsidRPr="00E734FD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bCs/>
                <w:color w:val="000000" w:themeColor="text1"/>
                <w:sz w:val="20"/>
                <w:szCs w:val="20"/>
              </w:rPr>
              <w:t>методологию и методику организации и проведения корпоративного аудита.</w:t>
            </w:r>
          </w:p>
          <w:p w14:paraId="57A35AC7" w14:textId="2EE300F3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>реализовать организационно-методическое обеспечение аудита корпоративного управления.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6F11" w14:textId="76898F3D" w:rsidR="002A0227" w:rsidRPr="008B3088" w:rsidRDefault="008B3088" w:rsidP="008B3088">
            <w:pPr>
              <w:pStyle w:val="afb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8B3088">
              <w:rPr>
                <w:color w:val="000000" w:themeColor="text1"/>
                <w:sz w:val="20"/>
                <w:szCs w:val="20"/>
              </w:rPr>
              <w:t xml:space="preserve">В ходе </w:t>
            </w:r>
            <w:r>
              <w:rPr>
                <w:color w:val="000000" w:themeColor="text1"/>
                <w:sz w:val="20"/>
                <w:szCs w:val="20"/>
              </w:rPr>
              <w:t xml:space="preserve">корпоративного </w:t>
            </w:r>
            <w:r w:rsidRPr="008B3088">
              <w:rPr>
                <w:color w:val="000000" w:themeColor="text1"/>
                <w:sz w:val="20"/>
                <w:szCs w:val="20"/>
              </w:rPr>
              <w:t>аудита расчетов по оплате труда установлено, что бухгалтер не начислил выходное пособие рабочему центральной ремонтной мастерской, уволенному в сентябре 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8B3088">
              <w:rPr>
                <w:color w:val="000000" w:themeColor="text1"/>
                <w:sz w:val="20"/>
                <w:szCs w:val="20"/>
              </w:rPr>
              <w:t xml:space="preserve"> г. в связи с призывом в вооруженные силы. Заработок работника за расчетный период (12 месяцев, предшествующих увольнению) составил 250 000 руб. В расчетном периоде полностью отработаны 11 месяцев. С 1 по 28 августа работника находился в ежегодном трудовом отпуске. Ставка сбора на страхование от несчастных случаев в организации – 1,2 %. На основании приведенных данных следует сделать запись в отчет </w:t>
            </w:r>
            <w:r>
              <w:rPr>
                <w:color w:val="000000" w:themeColor="text1"/>
                <w:sz w:val="20"/>
                <w:szCs w:val="20"/>
              </w:rPr>
              <w:t>корпоративного</w:t>
            </w:r>
            <w:r w:rsidRPr="008B3088">
              <w:rPr>
                <w:color w:val="000000" w:themeColor="text1"/>
                <w:sz w:val="20"/>
                <w:szCs w:val="20"/>
              </w:rPr>
              <w:t xml:space="preserve"> аудитора: 1) произвести расчет суммы выходного пособия; 2) привести рекомендации по устранению нарушения, исправительные бухгалтерские записи при условии, что нарушение выявлено до окончания финансового года; 3) указать законодательные и нормативные акты, которым противоречат выявленные нарушения</w:t>
            </w:r>
          </w:p>
        </w:tc>
      </w:tr>
      <w:tr w:rsidR="002A0227" w14:paraId="19EDA8DE" w14:textId="77777777" w:rsidTr="000D2B1E">
        <w:tc>
          <w:tcPr>
            <w:tcW w:w="1702" w:type="dxa"/>
            <w:vMerge/>
            <w:tcBorders>
              <w:left w:val="single" w:sz="4" w:space="0" w:color="000000"/>
            </w:tcBorders>
          </w:tcPr>
          <w:p w14:paraId="6A8323C2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43FFAAF5" w14:textId="55A830A2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2.</w:t>
            </w:r>
            <w:r w:rsidRPr="000A7B2D">
              <w:rPr>
                <w:sz w:val="20"/>
                <w:szCs w:val="20"/>
              </w:rPr>
              <w:tab/>
              <w:t xml:space="preserve">Применяет новые технологии управления экономическим субъектом.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305EA632" w14:textId="77777777" w:rsidR="002A0227" w:rsidRPr="001F16EF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FD6D63">
              <w:rPr>
                <w:sz w:val="20"/>
                <w:szCs w:val="20"/>
              </w:rPr>
              <w:t>ехнологическое обеспечение корпор</w:t>
            </w:r>
            <w:r>
              <w:rPr>
                <w:sz w:val="20"/>
                <w:szCs w:val="20"/>
              </w:rPr>
              <w:t>ативного аудита.</w:t>
            </w:r>
          </w:p>
          <w:p w14:paraId="424E5EE8" w14:textId="3A1AA2DB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t xml:space="preserve"> </w:t>
            </w:r>
            <w:r w:rsidRPr="00E734FD">
              <w:rPr>
                <w:sz w:val="20"/>
                <w:szCs w:val="20"/>
              </w:rPr>
              <w:t>применять</w:t>
            </w:r>
            <w:r>
              <w:t xml:space="preserve"> 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>новые технолог</w:t>
            </w:r>
            <w:r>
              <w:rPr>
                <w:bCs/>
                <w:color w:val="000000" w:themeColor="text1"/>
                <w:sz w:val="20"/>
                <w:szCs w:val="20"/>
              </w:rPr>
              <w:t>ические решения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при 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>реализации корпоративного аудита.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C551" w14:textId="4D63A5CB" w:rsidR="002A0227" w:rsidRPr="008B3088" w:rsidRDefault="00FA7B77" w:rsidP="00FA7B77">
            <w:pPr>
              <w:pStyle w:val="afb"/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FA7B77">
              <w:rPr>
                <w:color w:val="000000" w:themeColor="text1"/>
                <w:sz w:val="20"/>
                <w:szCs w:val="20"/>
              </w:rPr>
              <w:t>В ходе независимой экспертизы хозяйственных договоров экономического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A7B77">
              <w:rPr>
                <w:color w:val="000000" w:themeColor="text1"/>
                <w:sz w:val="20"/>
                <w:szCs w:val="20"/>
              </w:rPr>
              <w:t>субъекта аудитор получил доказательства из следующих источников: 1) из первичных данных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A7B77">
              <w:rPr>
                <w:color w:val="000000" w:themeColor="text1"/>
                <w:sz w:val="20"/>
                <w:szCs w:val="20"/>
              </w:rPr>
              <w:t>бухгалтерского (финансового) учёта экономического субъекта; 2) из устных разъяснений руководства и бухгалтерии экономического субъекта; 3) от поставщиков и покупателей продукции;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A7B77">
              <w:rPr>
                <w:color w:val="000000" w:themeColor="text1"/>
                <w:sz w:val="20"/>
                <w:szCs w:val="20"/>
              </w:rPr>
              <w:t xml:space="preserve">4) от банка. Задание: Обоснуйте действия аудитора по выбору наиболее надёжных доказательств и оцените </w:t>
            </w:r>
            <w:r w:rsidRPr="00FA7B77">
              <w:rPr>
                <w:color w:val="000000" w:themeColor="text1"/>
                <w:sz w:val="20"/>
                <w:szCs w:val="20"/>
              </w:rPr>
              <w:lastRenderedPageBreak/>
              <w:t>степень надёжности выбранных аудиторских доказательств.</w:t>
            </w:r>
          </w:p>
        </w:tc>
      </w:tr>
      <w:tr w:rsidR="002A0227" w14:paraId="227326A9" w14:textId="77777777" w:rsidTr="000D2B1E"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3E92300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31F09064" w14:textId="2AE68B78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3.</w:t>
            </w:r>
            <w:r w:rsidRPr="000A7B2D">
              <w:rPr>
                <w:sz w:val="20"/>
                <w:szCs w:val="20"/>
              </w:rPr>
              <w:tab/>
              <w:t xml:space="preserve">Формирует систему </w:t>
            </w:r>
            <w:proofErr w:type="spellStart"/>
            <w:r w:rsidRPr="000A7B2D">
              <w:rPr>
                <w:sz w:val="20"/>
                <w:szCs w:val="20"/>
              </w:rPr>
              <w:t>контроллинга</w:t>
            </w:r>
            <w:proofErr w:type="spellEnd"/>
            <w:r w:rsidRPr="000A7B2D">
              <w:rPr>
                <w:sz w:val="20"/>
                <w:szCs w:val="20"/>
              </w:rPr>
              <w:t xml:space="preserve"> в экономическим субъекте по направлениям: стратегическое планирование, бюджетирование, контроль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69814140" w14:textId="77777777" w:rsidR="002A0227" w:rsidRPr="00062466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организационные подходы применения элементов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при реализации аудиторских мероприятий.</w:t>
            </w:r>
          </w:p>
          <w:p w14:paraId="74E01A8D" w14:textId="1EB1191B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декомпозировать направления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в процедуры корпоративного аудита.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069F" w14:textId="490189BA" w:rsidR="002A0227" w:rsidRDefault="008044B0" w:rsidP="008044B0">
            <w:pPr>
              <w:pStyle w:val="afb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8044B0">
              <w:rPr>
                <w:color w:val="000000" w:themeColor="text1"/>
                <w:sz w:val="20"/>
                <w:szCs w:val="20"/>
              </w:rPr>
              <w:t>По итогам камеральной проверки налоговыми органами агрофирмы «Путь Ильича» установлено, что за I и II кварталы 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8044B0">
              <w:rPr>
                <w:color w:val="000000" w:themeColor="text1"/>
                <w:sz w:val="20"/>
                <w:szCs w:val="20"/>
              </w:rPr>
              <w:t xml:space="preserve"> г. в Инспекцию ФНС не представлена квартальная отчетность и налоговые декларации по НДС, налогу на прибыль, в результате начислен штраф в сумме 5000 руб. (из расчета 250 руб. за каждый документ). Кроме того, установлена просрочка уплаты НДС, начислена пеня в сумме 578 руб. </w:t>
            </w:r>
            <w:r>
              <w:rPr>
                <w:color w:val="000000" w:themeColor="text1"/>
                <w:sz w:val="20"/>
                <w:szCs w:val="20"/>
              </w:rPr>
              <w:t>Корпоративный</w:t>
            </w:r>
            <w:r w:rsidRPr="008044B0">
              <w:rPr>
                <w:color w:val="000000" w:themeColor="text1"/>
                <w:sz w:val="20"/>
                <w:szCs w:val="20"/>
              </w:rPr>
              <w:t xml:space="preserve"> аудит</w:t>
            </w:r>
            <w:r>
              <w:rPr>
                <w:color w:val="000000" w:themeColor="text1"/>
                <w:sz w:val="20"/>
                <w:szCs w:val="20"/>
              </w:rPr>
              <w:t>ор</w:t>
            </w:r>
            <w:r w:rsidRPr="008044B0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определил</w:t>
            </w:r>
            <w:r w:rsidRPr="008044B0">
              <w:rPr>
                <w:color w:val="000000" w:themeColor="text1"/>
                <w:sz w:val="20"/>
                <w:szCs w:val="20"/>
              </w:rPr>
              <w:t>, что в должностных инструкциях главного бухгалтера указано, что он несет ответственность за составление и предоставление отчетности пользователям, по итогам проверки, руководитель распорядился удержать сумму санкций из зарплаты главбуха (средний заработок 22000 руб.).</w:t>
            </w:r>
          </w:p>
          <w:p w14:paraId="54678556" w14:textId="75F99451" w:rsidR="008044B0" w:rsidRPr="008044B0" w:rsidRDefault="008044B0" w:rsidP="008044B0">
            <w:pPr>
              <w:pStyle w:val="afb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8044B0">
              <w:rPr>
                <w:color w:val="000000" w:themeColor="text1"/>
                <w:sz w:val="20"/>
                <w:szCs w:val="20"/>
              </w:rPr>
              <w:t xml:space="preserve">Представьте направления </w:t>
            </w:r>
            <w:proofErr w:type="spellStart"/>
            <w:r w:rsidRPr="008044B0"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 w:rsidRPr="008044B0">
              <w:rPr>
                <w:color w:val="000000" w:themeColor="text1"/>
                <w:sz w:val="20"/>
                <w:szCs w:val="20"/>
              </w:rPr>
              <w:t xml:space="preserve"> в корпоративном аудите, позволяющие </w:t>
            </w:r>
            <w:proofErr w:type="gramStart"/>
            <w:r w:rsidRPr="008044B0">
              <w:rPr>
                <w:color w:val="000000" w:themeColor="text1"/>
                <w:sz w:val="20"/>
                <w:szCs w:val="20"/>
              </w:rPr>
              <w:t>оценить  сформированный</w:t>
            </w:r>
            <w:proofErr w:type="gramEnd"/>
            <w:r w:rsidRPr="008044B0">
              <w:rPr>
                <w:color w:val="000000" w:themeColor="text1"/>
                <w:sz w:val="20"/>
                <w:szCs w:val="20"/>
              </w:rPr>
              <w:t xml:space="preserve"> ситуационный прецедент. Укажите, на каком законодательном документе основывается заключение корпора</w:t>
            </w:r>
            <w:r>
              <w:rPr>
                <w:color w:val="000000" w:themeColor="text1"/>
                <w:sz w:val="20"/>
                <w:szCs w:val="20"/>
              </w:rPr>
              <w:t>тивного</w:t>
            </w:r>
            <w:r w:rsidRPr="008044B0">
              <w:rPr>
                <w:color w:val="000000" w:themeColor="text1"/>
                <w:sz w:val="20"/>
                <w:szCs w:val="20"/>
              </w:rPr>
              <w:t xml:space="preserve"> аудита о возложении материальной ответственности на главбуха? Правомерно ли взыскание всей суммы санкций? Ответ обоснуйте.</w:t>
            </w:r>
          </w:p>
        </w:tc>
      </w:tr>
      <w:tr w:rsidR="002A0227" w14:paraId="27FC8AEF" w14:textId="77777777" w:rsidTr="000D2B1E">
        <w:tc>
          <w:tcPr>
            <w:tcW w:w="1702" w:type="dxa"/>
            <w:vMerge w:val="restart"/>
            <w:tcBorders>
              <w:left w:val="single" w:sz="4" w:space="0" w:color="000000"/>
            </w:tcBorders>
          </w:tcPr>
          <w:p w14:paraId="6F27D2D5" w14:textId="77777777" w:rsidR="002A0227" w:rsidRDefault="002A0227" w:rsidP="002A022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ПК-3</w:t>
            </w:r>
            <w:r w:rsidRPr="00A52B9D">
              <w:rPr>
                <w:sz w:val="20"/>
                <w:szCs w:val="20"/>
              </w:rPr>
              <w:t xml:space="preserve"> </w:t>
            </w:r>
          </w:p>
          <w:p w14:paraId="2E60988C" w14:textId="4A886F6F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 w:rsidRPr="00A52B9D">
              <w:rPr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4AC8F7F1" w14:textId="2713D22E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1. Реализует стратегические цели развития экономического субъекта.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3E72F299" w14:textId="77777777" w:rsidR="002A0227" w:rsidRPr="001F16EF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33FB5">
              <w:rPr>
                <w:bCs/>
                <w:color w:val="000000" w:themeColor="text1"/>
                <w:sz w:val="20"/>
                <w:szCs w:val="20"/>
              </w:rPr>
              <w:t xml:space="preserve">стратегические цели развития экономического субъекта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для проведения </w:t>
            </w:r>
            <w:r w:rsidRPr="00833FB5">
              <w:rPr>
                <w:bCs/>
                <w:color w:val="000000" w:themeColor="text1"/>
                <w:sz w:val="20"/>
                <w:szCs w:val="20"/>
              </w:rPr>
              <w:t>корпоративного аудита.</w:t>
            </w:r>
          </w:p>
          <w:p w14:paraId="1ADCC486" w14:textId="5AD1A0C9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анализировать финансовые и нефинансовые показатели экономического субъекта через призму стратегических ориентиров </w:t>
            </w:r>
            <w:r w:rsidRPr="00833FB5">
              <w:rPr>
                <w:bCs/>
                <w:color w:val="000000" w:themeColor="text1"/>
                <w:sz w:val="20"/>
                <w:szCs w:val="20"/>
              </w:rPr>
              <w:t>для реализации профессиональных задач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A57C" w14:textId="76317D84" w:rsidR="007977C3" w:rsidRDefault="007977C3" w:rsidP="007977C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основе изучения нормативных правовых документов и внутренних стратегических документов компании, провести анализ системы стратегического корпоративного управления, выявить риски, сформулировать выводы. </w:t>
            </w:r>
          </w:p>
          <w:p w14:paraId="226C18B5" w14:textId="08FF11CA" w:rsidR="002A0227" w:rsidRDefault="002A0227" w:rsidP="002A0227">
            <w:pPr>
              <w:pStyle w:val="afb"/>
              <w:widowControl w:val="0"/>
              <w:spacing w:beforeAutospacing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A0227" w14:paraId="3910AFE0" w14:textId="77777777" w:rsidTr="000D2B1E">
        <w:tc>
          <w:tcPr>
            <w:tcW w:w="1702" w:type="dxa"/>
            <w:vMerge/>
            <w:tcBorders>
              <w:left w:val="single" w:sz="4" w:space="0" w:color="000000"/>
            </w:tcBorders>
          </w:tcPr>
          <w:p w14:paraId="50DA68DB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65F5806F" w14:textId="37122A9E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2. Реализует оперативные задачи по организации и исполнению управленческих решений.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4EF9C2F1" w14:textId="77777777" w:rsidR="002A0227" w:rsidRPr="00090C41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bCs/>
                <w:color w:val="000000" w:themeColor="text1"/>
                <w:sz w:val="20"/>
                <w:szCs w:val="20"/>
              </w:rPr>
              <w:t>оперативные бизнес-процессы объекта корпоративного аудита.</w:t>
            </w:r>
          </w:p>
          <w:p w14:paraId="164D0B3A" w14:textId="5EB885B2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>оценивать реализацию бизнес-процессов экономического субъекта для проведения аудиторских мероприятий.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6EF0" w14:textId="51559C68" w:rsidR="002A0227" w:rsidRPr="002A2F9C" w:rsidRDefault="00353DD8" w:rsidP="002A2F9C">
            <w:pPr>
              <w:pStyle w:val="afb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353DD8">
              <w:rPr>
                <w:color w:val="000000" w:themeColor="text1"/>
                <w:sz w:val="20"/>
                <w:szCs w:val="20"/>
              </w:rPr>
              <w:t>Александр Иванов, генеральный директор международного центра по обучению и управлению, обратился в консультационную</w:t>
            </w:r>
            <w:r>
              <w:rPr>
                <w:color w:val="000000" w:themeColor="text1"/>
                <w:sz w:val="20"/>
                <w:szCs w:val="20"/>
              </w:rPr>
              <w:t xml:space="preserve"> аудиторскую организацию</w:t>
            </w:r>
            <w:r w:rsidRPr="00353DD8">
              <w:rPr>
                <w:color w:val="000000" w:themeColor="text1"/>
                <w:sz w:val="20"/>
                <w:szCs w:val="20"/>
              </w:rPr>
              <w:t xml:space="preserve">, специализирующуюся в области управления персоналом. Руководимый ими центр перерос, по мнению Александра, границы неформальной организации и нуждается в формальных системах управления, прежде всего в системе оценки персонала. За три года своего существования центр превратился из объединения троих бывших коллег по консультационной компании в мощное учебное заведение, реализующее десятки программ профессионального обучения. В центре работает 15 штатных инструкторов и 5 технических сотрудников. Александр так же периодически приглашает преподавателей со стороны, с которыми заключаются разовые контракты. Центр проводит обучение руководителей, специалистов по финансам, бухучету, стратегическому управлению, предлагая общие курсы для всех желающих, а также разрабатывая </w:t>
            </w:r>
            <w:proofErr w:type="spellStart"/>
            <w:r w:rsidRPr="00353DD8">
              <w:rPr>
                <w:color w:val="000000" w:themeColor="text1"/>
                <w:sz w:val="20"/>
                <w:szCs w:val="20"/>
              </w:rPr>
              <w:t>спецпрограммы</w:t>
            </w:r>
            <w:proofErr w:type="spellEnd"/>
            <w:r w:rsidRPr="00353DD8">
              <w:rPr>
                <w:color w:val="000000" w:themeColor="text1"/>
                <w:sz w:val="20"/>
                <w:szCs w:val="20"/>
              </w:rPr>
              <w:t xml:space="preserve"> по заказу организаций. На долю их приходится 70% работы Центра. По мнению </w:t>
            </w:r>
            <w:proofErr w:type="gramStart"/>
            <w:r w:rsidRPr="00353DD8">
              <w:rPr>
                <w:color w:val="000000" w:themeColor="text1"/>
                <w:sz w:val="20"/>
                <w:szCs w:val="20"/>
              </w:rPr>
              <w:t>Александра</w:t>
            </w:r>
            <w:proofErr w:type="gramEnd"/>
            <w:r w:rsidRPr="00353DD8">
              <w:rPr>
                <w:color w:val="000000" w:themeColor="text1"/>
                <w:sz w:val="20"/>
                <w:szCs w:val="20"/>
              </w:rPr>
              <w:t xml:space="preserve"> начальный период </w:t>
            </w:r>
            <w:bookmarkStart w:id="20" w:name="_Hlk168237685"/>
            <w:r w:rsidRPr="00353DD8">
              <w:rPr>
                <w:color w:val="000000" w:themeColor="text1"/>
                <w:sz w:val="20"/>
                <w:szCs w:val="20"/>
              </w:rPr>
              <w:t>«</w:t>
            </w:r>
            <w:bookmarkEnd w:id="20"/>
            <w:r w:rsidRPr="00353DD8">
              <w:rPr>
                <w:color w:val="000000" w:themeColor="text1"/>
                <w:sz w:val="20"/>
                <w:szCs w:val="20"/>
              </w:rPr>
              <w:t>компании-семьи» когда каждый старался изо всех сил, завершился, и Центр нуждается в формальной системе оценки работы каждого из сотрудников. Какие цели в области управления стоят перед Центром? Какую систему оценки работников вы бы предложили Александру? Какие виды коммуникаций сотрудников необходимо выстроить в компании?</w:t>
            </w:r>
          </w:p>
        </w:tc>
      </w:tr>
      <w:tr w:rsidR="002A2F9C" w14:paraId="7ED0A860" w14:textId="77777777" w:rsidTr="000D2B1E"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F2EB4D5" w14:textId="77777777" w:rsidR="002A2F9C" w:rsidRDefault="002A2F9C" w:rsidP="002A2F9C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3DDC5461" w14:textId="67EDD7F3" w:rsidR="002A2F9C" w:rsidRDefault="002A2F9C" w:rsidP="002A2F9C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 xml:space="preserve">3. Управляет, </w:t>
            </w:r>
            <w:r w:rsidRPr="000A7B2D">
              <w:rPr>
                <w:sz w:val="20"/>
                <w:szCs w:val="20"/>
              </w:rPr>
              <w:lastRenderedPageBreak/>
              <w:t>координирует, контролирует финансовые потоки экономического субъекта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2A8280C3" w14:textId="77777777" w:rsidR="002A2F9C" w:rsidRPr="00013154" w:rsidRDefault="002A2F9C" w:rsidP="002A2F9C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основы управления </w:t>
            </w: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 xml:space="preserve">финансовыми </w:t>
            </w:r>
            <w:proofErr w:type="gramStart"/>
            <w:r>
              <w:rPr>
                <w:bCs/>
                <w:color w:val="000000" w:themeColor="text1"/>
                <w:sz w:val="20"/>
                <w:szCs w:val="20"/>
              </w:rPr>
              <w:t>потоками  в</w:t>
            </w:r>
            <w:proofErr w:type="gramEnd"/>
            <w:r>
              <w:rPr>
                <w:bCs/>
                <w:color w:val="000000" w:themeColor="text1"/>
                <w:sz w:val="20"/>
                <w:szCs w:val="20"/>
              </w:rPr>
              <w:t xml:space="preserve"> целях проведения корпоративного аудита.</w:t>
            </w:r>
          </w:p>
          <w:p w14:paraId="489DD099" w14:textId="6B927980" w:rsidR="002A2F9C" w:rsidRDefault="002A2F9C" w:rsidP="002A2F9C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t xml:space="preserve"> 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>управлять</w:t>
            </w:r>
            <w:r>
              <w:rPr>
                <w:bCs/>
                <w:color w:val="000000" w:themeColor="text1"/>
                <w:sz w:val="20"/>
                <w:szCs w:val="20"/>
              </w:rPr>
              <w:t>,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 xml:space="preserve"> координировать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и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 xml:space="preserve"> контролировать процесс</w:t>
            </w:r>
            <w:r>
              <w:rPr>
                <w:bCs/>
                <w:color w:val="000000" w:themeColor="text1"/>
                <w:sz w:val="20"/>
                <w:szCs w:val="20"/>
              </w:rPr>
              <w:t>ы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 xml:space="preserve"> корпоративного аудита.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62BC" w14:textId="73E008F3" w:rsidR="002A2F9C" w:rsidRDefault="002A2F9C" w:rsidP="002A2F9C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2A2F9C">
              <w:rPr>
                <w:color w:val="000000" w:themeColor="text1"/>
                <w:sz w:val="20"/>
                <w:szCs w:val="20"/>
              </w:rPr>
              <w:lastRenderedPageBreak/>
              <w:t xml:space="preserve">При проведении независимой экспертизы бухгалтерской отчётности экономического субъекта </w:t>
            </w:r>
            <w:r w:rsidRPr="002A2F9C">
              <w:rPr>
                <w:color w:val="000000" w:themeColor="text1"/>
                <w:sz w:val="20"/>
                <w:szCs w:val="20"/>
              </w:rPr>
              <w:lastRenderedPageBreak/>
              <w:t>аудитором были использованы следующие методы получения аудиторских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F9C">
              <w:rPr>
                <w:color w:val="000000" w:themeColor="text1"/>
                <w:sz w:val="20"/>
                <w:szCs w:val="20"/>
              </w:rPr>
              <w:t>доказательств: проверка первичных бухгалтерских документов экономического субъекта; участие в инвентаризации материальных ценностей; проверка документов, полученных клиентом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F9C">
              <w:rPr>
                <w:color w:val="000000" w:themeColor="text1"/>
                <w:sz w:val="20"/>
                <w:szCs w:val="20"/>
              </w:rPr>
              <w:t>от третьих лиц; проверка выписок из реестров акционеров, подтверждающих наличие акций в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F9C">
              <w:rPr>
                <w:color w:val="000000" w:themeColor="text1"/>
                <w:sz w:val="20"/>
                <w:szCs w:val="20"/>
              </w:rPr>
              <w:t xml:space="preserve">собственности экономического субъекта. </w:t>
            </w:r>
            <w:r>
              <w:rPr>
                <w:color w:val="000000" w:themeColor="text1"/>
                <w:sz w:val="20"/>
                <w:szCs w:val="20"/>
              </w:rPr>
              <w:t>О</w:t>
            </w:r>
            <w:r w:rsidRPr="002A2F9C">
              <w:rPr>
                <w:color w:val="000000" w:themeColor="text1"/>
                <w:sz w:val="20"/>
                <w:szCs w:val="20"/>
              </w:rPr>
              <w:t>цените степень надёжности полученных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F9C">
              <w:rPr>
                <w:color w:val="000000" w:themeColor="text1"/>
                <w:sz w:val="20"/>
                <w:szCs w:val="20"/>
              </w:rPr>
              <w:t>аудиторских доказательств и распределите доказательства по степени их значимости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02DF6F89" w14:textId="77777777" w:rsidR="006E4E9C" w:rsidRDefault="006E4E9C">
      <w:pPr>
        <w:sectPr w:rsidR="006E4E9C" w:rsidSect="00385EB7"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14:paraId="50C68780" w14:textId="267AE5C0" w:rsidR="006E4E9C" w:rsidRDefault="00F007FD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21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>Примерный перечень вопросов для подготовки к зачету</w:t>
      </w:r>
      <w:bookmarkEnd w:id="21"/>
    </w:p>
    <w:p w14:paraId="6B492433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правовое регулирование корпоративного аудита в Российской Федерации</w:t>
      </w:r>
    </w:p>
    <w:p w14:paraId="6FFE9C2E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методы проведения корпоративного аудита</w:t>
      </w:r>
    </w:p>
    <w:p w14:paraId="15BA810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Сходства и отличия корпоративного аудита от других форм контроля финансово-хозяйственной деятельности </w:t>
      </w:r>
    </w:p>
    <w:p w14:paraId="2EF4CE2C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процедуры корпоративного аудита</w:t>
      </w:r>
    </w:p>
    <w:p w14:paraId="009645A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Цель, задачи и виды корпоративного аудита</w:t>
      </w:r>
    </w:p>
    <w:p w14:paraId="1FFADF14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принципов корпоративного аудита</w:t>
      </w:r>
    </w:p>
    <w:p w14:paraId="764CB9B6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Корпоративный аудит финансовых корпораций</w:t>
      </w:r>
    </w:p>
    <w:p w14:paraId="787D7057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Корпоративный аудит нефинансовых корпораций</w:t>
      </w:r>
    </w:p>
    <w:p w14:paraId="7F4BAD84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объектов корпоративного аудита и их особенностей</w:t>
      </w:r>
    </w:p>
    <w:p w14:paraId="154CA129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Этапы технологии проведения аудита корпоративного управления и их содержание</w:t>
      </w:r>
    </w:p>
    <w:p w14:paraId="37CF4D47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Рекомендации по улучшению практики корпоративного аудита</w:t>
      </w:r>
    </w:p>
    <w:p w14:paraId="26D47D27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Экспертное заключение по результатам корпоративного аудита</w:t>
      </w:r>
    </w:p>
    <w:p w14:paraId="40D20B46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Риски корпоративного аудита и их идентификация</w:t>
      </w:r>
    </w:p>
    <w:p w14:paraId="5507488E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Составление матрицы рисков при корпоративном аудите</w:t>
      </w:r>
    </w:p>
    <w:p w14:paraId="13775E6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Анализ полноты покрытия рисков процедурами внутреннего контроля</w:t>
      </w:r>
    </w:p>
    <w:p w14:paraId="656D880E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проведения корпоративного аудита организаций различных организационно-правовых форм</w:t>
      </w:r>
    </w:p>
    <w:p w14:paraId="36097DD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проведения корпоративного аудита и его особенности</w:t>
      </w:r>
    </w:p>
    <w:p w14:paraId="252D8B81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 информации, необходимые для проведения корпоративного аудита и их характеристика</w:t>
      </w:r>
    </w:p>
    <w:p w14:paraId="5F4DAB01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корпоративного управления рисками</w:t>
      </w:r>
    </w:p>
    <w:p w14:paraId="41A628B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Оценка финансового состояния организации в целях проведения корпоративного аудита</w:t>
      </w:r>
    </w:p>
    <w:p w14:paraId="0658D48F" w14:textId="3EBF4BE9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Понятие, назначение и организационно-правовые основы корпоративного кадрового аудита</w:t>
      </w:r>
    </w:p>
    <w:p w14:paraId="48E8D9D8" w14:textId="4279D0CD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lastRenderedPageBreak/>
        <w:t>Основные виды организационных структур управления и принципы их формирования корпоративного аудита</w:t>
      </w:r>
    </w:p>
    <w:p w14:paraId="07533004" w14:textId="44D0DDE9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Профессиональная компетентность корпоративного аудитора</w:t>
      </w:r>
    </w:p>
    <w:p w14:paraId="7191546D" w14:textId="31C093D2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Контроль качества работы корпоративного аудитора</w:t>
      </w:r>
    </w:p>
    <w:p w14:paraId="6D1852B0" w14:textId="43F3BD2D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 xml:space="preserve">Мониторинг и анализ программы корпоративного аудита </w:t>
      </w:r>
    </w:p>
    <w:p w14:paraId="33556843" w14:textId="27579AE2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Планирование корпоративного аудита</w:t>
      </w:r>
    </w:p>
    <w:p w14:paraId="01BF2D55" w14:textId="66DD8C44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 xml:space="preserve">Определение целей, области применения и критериев корпоративного аудита </w:t>
      </w:r>
    </w:p>
    <w:p w14:paraId="37D06CE3" w14:textId="2B391B65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Методы работы аудитора: наблюдение, опрос, доказательство, анализ</w:t>
      </w:r>
    </w:p>
    <w:p w14:paraId="5DE63573" w14:textId="77777777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Доказательство и анализ как методы аудита</w:t>
      </w:r>
    </w:p>
    <w:p w14:paraId="0DB5DFAC" w14:textId="649BFC53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 xml:space="preserve">Понятие и сущность корпоративного мошенничества. </w:t>
      </w:r>
    </w:p>
    <w:p w14:paraId="302D61F9" w14:textId="77777777" w:rsidR="00F72543" w:rsidRPr="00F72543" w:rsidRDefault="00F72543" w:rsidP="00F72543">
      <w:pPr>
        <w:spacing w:line="360" w:lineRule="auto"/>
        <w:jc w:val="both"/>
        <w:rPr>
          <w:sz w:val="28"/>
          <w:szCs w:val="28"/>
        </w:rPr>
      </w:pPr>
    </w:p>
    <w:p w14:paraId="1E74EF24" w14:textId="696B31F3" w:rsidR="006E4E9C" w:rsidRDefault="00F007F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2" w:name="_Toc3995512"/>
      <w:r>
        <w:rPr>
          <w:b/>
          <w:bCs/>
          <w:sz w:val="28"/>
          <w:szCs w:val="28"/>
        </w:rPr>
        <w:t>Методические материалы, определяющие процедуры оценивания знаний и умений</w:t>
      </w:r>
      <w:bookmarkEnd w:id="22"/>
      <w:r>
        <w:rPr>
          <w:b/>
          <w:bCs/>
          <w:sz w:val="28"/>
          <w:szCs w:val="28"/>
        </w:rPr>
        <w:t xml:space="preserve"> </w:t>
      </w:r>
      <w:bookmarkStart w:id="23" w:name="_GoBack"/>
      <w:bookmarkEnd w:id="23"/>
    </w:p>
    <w:p w14:paraId="0706F8D2" w14:textId="77777777" w:rsidR="006E4E9C" w:rsidRDefault="00F007FD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14:paraId="7DFF42F1" w14:textId="77777777" w:rsidR="009C03DA" w:rsidRDefault="009C03DA" w:rsidP="009C03DA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14:paraId="14D44775" w14:textId="2EE0B7FD" w:rsidR="009C03DA" w:rsidRPr="000D2B1E" w:rsidRDefault="009C03DA" w:rsidP="009C03DA">
      <w:pPr>
        <w:spacing w:line="360" w:lineRule="auto"/>
        <w:ind w:firstLine="709"/>
        <w:jc w:val="both"/>
        <w:outlineLvl w:val="0"/>
        <w:rPr>
          <w:b/>
          <w:i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   </w:t>
      </w:r>
    </w:p>
    <w:p w14:paraId="2EC61734" w14:textId="77777777" w:rsidR="009C03DA" w:rsidRDefault="009C03DA" w:rsidP="009C03DA">
      <w:pPr>
        <w:keepNext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14:paraId="0074F0DC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 w:rsidRPr="00D57B78">
        <w:rPr>
          <w:sz w:val="28"/>
          <w:szCs w:val="28"/>
          <w:lang w:val="x-none" w:eastAsia="x-none"/>
        </w:rPr>
        <w:t xml:space="preserve">1. </w:t>
      </w:r>
      <w:r w:rsidRPr="005F7E8E">
        <w:rPr>
          <w:sz w:val="28"/>
          <w:szCs w:val="28"/>
          <w:lang w:val="x-none" w:eastAsia="x-none"/>
        </w:rPr>
        <w:t xml:space="preserve">Налоговый кодекс Российской Федерации (часть первая) от 31.07.1998 </w:t>
      </w:r>
      <w:r>
        <w:rPr>
          <w:sz w:val="28"/>
          <w:szCs w:val="28"/>
          <w:lang w:val="x-none" w:eastAsia="x-none"/>
        </w:rPr>
        <w:t>№</w:t>
      </w:r>
      <w:r w:rsidRPr="005F7E8E">
        <w:rPr>
          <w:sz w:val="28"/>
          <w:szCs w:val="28"/>
          <w:lang w:val="x-none" w:eastAsia="x-none"/>
        </w:rPr>
        <w:t>146-ФЗ</w:t>
      </w:r>
      <w:r>
        <w:rPr>
          <w:sz w:val="28"/>
          <w:szCs w:val="28"/>
          <w:lang w:val="x-none" w:eastAsia="x-none"/>
        </w:rPr>
        <w:t>.</w:t>
      </w:r>
    </w:p>
    <w:p w14:paraId="2148E447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 xml:space="preserve">2. </w:t>
      </w:r>
      <w:r w:rsidRPr="00D57B78">
        <w:rPr>
          <w:sz w:val="28"/>
          <w:szCs w:val="28"/>
          <w:lang w:val="x-none" w:eastAsia="x-none"/>
        </w:rPr>
        <w:t xml:space="preserve">Федеральный закон от 30.12.2008 </w:t>
      </w:r>
      <w:r>
        <w:rPr>
          <w:sz w:val="28"/>
          <w:szCs w:val="28"/>
          <w:lang w:val="x-none" w:eastAsia="x-none"/>
        </w:rPr>
        <w:t>№3</w:t>
      </w:r>
      <w:r w:rsidRPr="00D57B78">
        <w:rPr>
          <w:sz w:val="28"/>
          <w:szCs w:val="28"/>
          <w:lang w:val="x-none" w:eastAsia="x-none"/>
        </w:rPr>
        <w:t xml:space="preserve">07-ФЗ </w:t>
      </w:r>
      <w:r w:rsidRPr="00D57B78">
        <w:rPr>
          <w:sz w:val="28"/>
          <w:szCs w:val="28"/>
          <w:lang w:eastAsia="x-none"/>
        </w:rPr>
        <w:t>«</w:t>
      </w:r>
      <w:r w:rsidRPr="00D57B78">
        <w:rPr>
          <w:sz w:val="28"/>
          <w:szCs w:val="28"/>
          <w:lang w:val="x-none" w:eastAsia="x-none"/>
        </w:rPr>
        <w:t>Об аудиторской деятельности</w:t>
      </w:r>
      <w:r w:rsidRPr="00D57B78">
        <w:rPr>
          <w:sz w:val="28"/>
          <w:szCs w:val="28"/>
          <w:lang w:eastAsia="x-none"/>
        </w:rPr>
        <w:t>»</w:t>
      </w:r>
      <w:r>
        <w:rPr>
          <w:sz w:val="28"/>
          <w:szCs w:val="28"/>
          <w:lang w:eastAsia="x-none"/>
        </w:rPr>
        <w:t>.</w:t>
      </w:r>
    </w:p>
    <w:p w14:paraId="046A4A68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3. </w:t>
      </w:r>
      <w:r w:rsidRPr="00D57B78">
        <w:rPr>
          <w:sz w:val="28"/>
          <w:szCs w:val="28"/>
          <w:lang w:val="x-none" w:eastAsia="x-none"/>
        </w:rPr>
        <w:t>Международный стандарт аудита 265 «Информирование лиц, отвечающих за корпоративное управление, и руководства о недостатках в системе внутреннего контроля»</w:t>
      </w:r>
      <w:r>
        <w:rPr>
          <w:sz w:val="28"/>
          <w:szCs w:val="28"/>
          <w:lang w:val="x-none" w:eastAsia="x-none"/>
        </w:rPr>
        <w:t xml:space="preserve"> </w:t>
      </w:r>
      <w:r w:rsidRPr="00D57B78">
        <w:rPr>
          <w:sz w:val="28"/>
          <w:szCs w:val="28"/>
          <w:lang w:val="x-none" w:eastAsia="x-none"/>
        </w:rPr>
        <w:t xml:space="preserve">(введен в действие на территории Российской Федерации Приказом Минфина России от 09.01.2019 </w:t>
      </w:r>
      <w:r>
        <w:rPr>
          <w:sz w:val="28"/>
          <w:szCs w:val="28"/>
          <w:lang w:val="x-none" w:eastAsia="x-none"/>
        </w:rPr>
        <w:t>№</w:t>
      </w:r>
      <w:r w:rsidRPr="00D57B78">
        <w:rPr>
          <w:sz w:val="28"/>
          <w:szCs w:val="28"/>
          <w:lang w:val="x-none" w:eastAsia="x-none"/>
        </w:rPr>
        <w:t>2н)</w:t>
      </w:r>
      <w:r>
        <w:rPr>
          <w:sz w:val="28"/>
          <w:szCs w:val="28"/>
          <w:lang w:val="x-none" w:eastAsia="x-none"/>
        </w:rPr>
        <w:t>.</w:t>
      </w:r>
    </w:p>
    <w:p w14:paraId="7CB52D80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4. </w:t>
      </w:r>
      <w:r w:rsidRPr="00AC1B15">
        <w:rPr>
          <w:sz w:val="28"/>
          <w:szCs w:val="28"/>
          <w:lang w:val="x-none" w:eastAsia="x-none"/>
        </w:rPr>
        <w:t xml:space="preserve">Международный стандарт аудита 260 (пересмотренный) «Информационное взаимодействие с лицами, отвечающими за корпоративное </w:t>
      </w:r>
      <w:r w:rsidRPr="00AC1B15">
        <w:rPr>
          <w:sz w:val="28"/>
          <w:szCs w:val="28"/>
          <w:lang w:val="x-none" w:eastAsia="x-none"/>
        </w:rPr>
        <w:lastRenderedPageBreak/>
        <w:t>управление»</w:t>
      </w:r>
      <w:r>
        <w:rPr>
          <w:sz w:val="28"/>
          <w:szCs w:val="28"/>
          <w:lang w:val="x-none" w:eastAsia="x-none"/>
        </w:rPr>
        <w:t xml:space="preserve"> </w:t>
      </w:r>
      <w:r w:rsidRPr="00AC1B15">
        <w:rPr>
          <w:sz w:val="28"/>
          <w:szCs w:val="28"/>
          <w:lang w:val="x-none" w:eastAsia="x-none"/>
        </w:rPr>
        <w:t xml:space="preserve">(введен в действие на территории Российской Федерации Приказом Минфина России от 09.01.2019 </w:t>
      </w:r>
      <w:r>
        <w:rPr>
          <w:sz w:val="28"/>
          <w:szCs w:val="28"/>
          <w:lang w:val="x-none" w:eastAsia="x-none"/>
        </w:rPr>
        <w:t>№</w:t>
      </w:r>
      <w:r w:rsidRPr="00AC1B15">
        <w:rPr>
          <w:sz w:val="28"/>
          <w:szCs w:val="28"/>
          <w:lang w:val="x-none" w:eastAsia="x-none"/>
        </w:rPr>
        <w:t>2н)</w:t>
      </w:r>
      <w:r>
        <w:rPr>
          <w:sz w:val="28"/>
          <w:szCs w:val="28"/>
          <w:lang w:val="x-none" w:eastAsia="x-none"/>
        </w:rPr>
        <w:t>.</w:t>
      </w:r>
    </w:p>
    <w:p w14:paraId="4D9F90C5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5. </w:t>
      </w:r>
      <w:r w:rsidRPr="005F7E8E">
        <w:rPr>
          <w:sz w:val="28"/>
          <w:szCs w:val="28"/>
          <w:lang w:val="x-none" w:eastAsia="x-none"/>
        </w:rPr>
        <w:t>Международный стандарт аудита 700 (пересмотренный) «Формирование мнения и составление заключения о финансовой отчетности»</w:t>
      </w:r>
      <w:r>
        <w:rPr>
          <w:sz w:val="28"/>
          <w:szCs w:val="28"/>
          <w:lang w:val="x-none" w:eastAsia="x-none"/>
        </w:rPr>
        <w:t xml:space="preserve"> </w:t>
      </w:r>
      <w:r w:rsidRPr="005F7E8E">
        <w:rPr>
          <w:sz w:val="28"/>
          <w:szCs w:val="28"/>
          <w:lang w:val="x-none" w:eastAsia="x-none"/>
        </w:rPr>
        <w:t xml:space="preserve">(введен в действие на территории Российской Федерации Приказом Минфина России от 09.11.2021 </w:t>
      </w:r>
      <w:r>
        <w:rPr>
          <w:sz w:val="28"/>
          <w:szCs w:val="28"/>
          <w:lang w:val="x-none" w:eastAsia="x-none"/>
        </w:rPr>
        <w:t>№</w:t>
      </w:r>
      <w:r w:rsidRPr="005F7E8E">
        <w:rPr>
          <w:sz w:val="28"/>
          <w:szCs w:val="28"/>
          <w:lang w:val="x-none" w:eastAsia="x-none"/>
        </w:rPr>
        <w:t>172н)</w:t>
      </w:r>
      <w:r>
        <w:rPr>
          <w:sz w:val="28"/>
          <w:szCs w:val="28"/>
          <w:lang w:val="x-none" w:eastAsia="x-none"/>
        </w:rPr>
        <w:t>.</w:t>
      </w:r>
    </w:p>
    <w:p w14:paraId="7D81A669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</w:t>
      </w:r>
      <w:r w:rsidRPr="005F7E8E">
        <w:rPr>
          <w:sz w:val="28"/>
          <w:szCs w:val="28"/>
          <w:lang w:val="x-none" w:eastAsia="x-none"/>
        </w:rPr>
        <w:t>Международный отчет о практике аудита 1000 «Особенности аудита финансовых инструментов»</w:t>
      </w:r>
      <w:r>
        <w:rPr>
          <w:sz w:val="28"/>
          <w:szCs w:val="28"/>
          <w:lang w:val="x-none" w:eastAsia="x-none"/>
        </w:rPr>
        <w:t xml:space="preserve"> </w:t>
      </w:r>
      <w:r w:rsidRPr="005F7E8E">
        <w:rPr>
          <w:sz w:val="28"/>
          <w:szCs w:val="28"/>
          <w:lang w:val="x-none" w:eastAsia="x-none"/>
        </w:rPr>
        <w:t xml:space="preserve">(введен в действие на территории Российской Федерации Приказом Минфина России от 09.01.2019 </w:t>
      </w:r>
      <w:r>
        <w:rPr>
          <w:sz w:val="28"/>
          <w:szCs w:val="28"/>
          <w:lang w:val="x-none" w:eastAsia="x-none"/>
        </w:rPr>
        <w:t>№</w:t>
      </w:r>
      <w:r w:rsidRPr="005F7E8E">
        <w:rPr>
          <w:sz w:val="28"/>
          <w:szCs w:val="28"/>
          <w:lang w:val="x-none" w:eastAsia="x-none"/>
        </w:rPr>
        <w:t>2н)</w:t>
      </w:r>
      <w:r>
        <w:rPr>
          <w:sz w:val="28"/>
          <w:szCs w:val="28"/>
          <w:lang w:val="x-none" w:eastAsia="x-none"/>
        </w:rPr>
        <w:t>.</w:t>
      </w:r>
    </w:p>
    <w:p w14:paraId="71DA09F8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</w:t>
      </w:r>
      <w:r w:rsidRPr="005F7E8E">
        <w:rPr>
          <w:sz w:val="28"/>
          <w:szCs w:val="28"/>
          <w:lang w:val="x-none" w:eastAsia="x-none"/>
        </w:rPr>
        <w:t xml:space="preserve">Международный стандарт аудита 701 </w:t>
      </w:r>
      <w:r w:rsidRPr="00DB29FD">
        <w:rPr>
          <w:sz w:val="28"/>
          <w:szCs w:val="28"/>
          <w:lang w:val="x-none" w:eastAsia="x-none"/>
        </w:rPr>
        <w:t>«</w:t>
      </w:r>
      <w:r w:rsidRPr="005F7E8E">
        <w:rPr>
          <w:sz w:val="28"/>
          <w:szCs w:val="28"/>
          <w:lang w:val="x-none" w:eastAsia="x-none"/>
        </w:rPr>
        <w:t>Информирование о ключевых вопросах аудита в аудиторском заключении</w:t>
      </w:r>
      <w:r w:rsidRPr="00DB29FD">
        <w:rPr>
          <w:sz w:val="28"/>
          <w:szCs w:val="28"/>
          <w:lang w:val="x-none" w:eastAsia="x-none"/>
        </w:rPr>
        <w:t>»</w:t>
      </w:r>
      <w:r>
        <w:rPr>
          <w:sz w:val="28"/>
          <w:szCs w:val="28"/>
          <w:lang w:val="x-none" w:eastAsia="x-none"/>
        </w:rPr>
        <w:t xml:space="preserve"> </w:t>
      </w:r>
      <w:r w:rsidRPr="005F7E8E">
        <w:rPr>
          <w:sz w:val="28"/>
          <w:szCs w:val="28"/>
          <w:lang w:val="x-none" w:eastAsia="x-none"/>
        </w:rPr>
        <w:t>(введен в действие на</w:t>
      </w:r>
      <w:r>
        <w:rPr>
          <w:sz w:val="28"/>
          <w:szCs w:val="28"/>
          <w:lang w:eastAsia="x-none"/>
        </w:rPr>
        <w:t xml:space="preserve"> т</w:t>
      </w:r>
      <w:proofErr w:type="spellStart"/>
      <w:r w:rsidRPr="005F7E8E">
        <w:rPr>
          <w:sz w:val="28"/>
          <w:szCs w:val="28"/>
          <w:lang w:val="x-none" w:eastAsia="x-none"/>
        </w:rPr>
        <w:t>ерритории</w:t>
      </w:r>
      <w:proofErr w:type="spellEnd"/>
      <w:r w:rsidRPr="005F7E8E">
        <w:rPr>
          <w:sz w:val="28"/>
          <w:szCs w:val="28"/>
          <w:lang w:val="x-none" w:eastAsia="x-none"/>
        </w:rPr>
        <w:t xml:space="preserve"> Российской Федерации Приказом Минфина России от 09.11.2021 </w:t>
      </w:r>
      <w:r>
        <w:rPr>
          <w:sz w:val="28"/>
          <w:szCs w:val="28"/>
          <w:lang w:val="x-none" w:eastAsia="x-none"/>
        </w:rPr>
        <w:t>№</w:t>
      </w:r>
      <w:r w:rsidRPr="005F7E8E">
        <w:rPr>
          <w:sz w:val="28"/>
          <w:szCs w:val="28"/>
          <w:lang w:val="x-none" w:eastAsia="x-none"/>
        </w:rPr>
        <w:t>172н</w:t>
      </w:r>
      <w:r>
        <w:rPr>
          <w:sz w:val="28"/>
          <w:szCs w:val="28"/>
          <w:lang w:val="x-none" w:eastAsia="x-none"/>
        </w:rPr>
        <w:t>).</w:t>
      </w:r>
    </w:p>
    <w:p w14:paraId="54BD6ACD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8. </w:t>
      </w:r>
      <w:r w:rsidRPr="00D57B78">
        <w:rPr>
          <w:sz w:val="28"/>
          <w:szCs w:val="28"/>
          <w:lang w:val="x-none" w:eastAsia="x-none"/>
        </w:rPr>
        <w:t>Правила независимости аудиторов и аудиторских организаций</w:t>
      </w:r>
      <w:r>
        <w:rPr>
          <w:sz w:val="28"/>
          <w:szCs w:val="28"/>
          <w:lang w:val="x-none" w:eastAsia="x-none"/>
        </w:rPr>
        <w:t xml:space="preserve">, </w:t>
      </w:r>
      <w:r w:rsidRPr="00D57B78">
        <w:rPr>
          <w:sz w:val="28"/>
          <w:szCs w:val="28"/>
          <w:lang w:val="x-none" w:eastAsia="x-none"/>
        </w:rPr>
        <w:t xml:space="preserve">утв. решением Правления СРО ААС от 27.12.2023, протокол </w:t>
      </w:r>
      <w:r>
        <w:rPr>
          <w:sz w:val="28"/>
          <w:szCs w:val="28"/>
          <w:lang w:val="x-none" w:eastAsia="x-none"/>
        </w:rPr>
        <w:t>№</w:t>
      </w:r>
      <w:r w:rsidRPr="00D57B78">
        <w:rPr>
          <w:sz w:val="28"/>
          <w:szCs w:val="28"/>
          <w:lang w:val="x-none" w:eastAsia="x-none"/>
        </w:rPr>
        <w:t>658</w:t>
      </w:r>
      <w:r>
        <w:rPr>
          <w:sz w:val="28"/>
          <w:szCs w:val="28"/>
          <w:lang w:val="x-none" w:eastAsia="x-none"/>
        </w:rPr>
        <w:t>.</w:t>
      </w:r>
    </w:p>
    <w:p w14:paraId="01B7101F" w14:textId="77777777" w:rsidR="009C03DA" w:rsidRPr="002B5815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 w:rsidRPr="002B5815">
        <w:rPr>
          <w:sz w:val="28"/>
          <w:szCs w:val="28"/>
          <w:lang w:val="x-none" w:eastAsia="x-none"/>
        </w:rPr>
        <w:t>9. Кодекс корпоративного управления.</w:t>
      </w:r>
    </w:p>
    <w:p w14:paraId="66F219F9" w14:textId="77777777" w:rsidR="009C03DA" w:rsidRPr="002B5815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 w:rsidRPr="002B5815">
        <w:rPr>
          <w:sz w:val="28"/>
          <w:szCs w:val="28"/>
          <w:lang w:val="x-none" w:eastAsia="x-none"/>
        </w:rPr>
        <w:t>10. Письмо Банка России от 27.12.2021 №ИН-06-28/102 «О раскрытии в годовом отчете публичного акционерного общества отчета о соблюдении принципов и рекомендаций Кодекса корпоративного управления» (вместе с Рекомендациями по составлению отчета о соблюдении принципов и рекомендаций Кодекса корпоративного управления.</w:t>
      </w:r>
    </w:p>
    <w:p w14:paraId="70DB65CF" w14:textId="77777777" w:rsidR="009C03DA" w:rsidRPr="002B5815" w:rsidRDefault="009C03DA" w:rsidP="009C03DA">
      <w:pPr>
        <w:pStyle w:val="afc"/>
        <w:tabs>
          <w:tab w:val="left" w:pos="0"/>
        </w:tabs>
        <w:spacing w:line="360" w:lineRule="auto"/>
        <w:ind w:left="1080"/>
        <w:contextualSpacing/>
        <w:jc w:val="both"/>
        <w:rPr>
          <w:sz w:val="28"/>
          <w:szCs w:val="28"/>
          <w:lang w:val="x-none" w:eastAsia="x-none"/>
        </w:rPr>
      </w:pPr>
    </w:p>
    <w:p w14:paraId="2BDDACD0" w14:textId="77777777" w:rsidR="009C03DA" w:rsidRPr="002B5815" w:rsidRDefault="009C03DA" w:rsidP="009C03D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r w:rsidRPr="002B5815">
        <w:rPr>
          <w:b/>
          <w:sz w:val="28"/>
          <w:szCs w:val="28"/>
        </w:rPr>
        <w:t>8.2.</w:t>
      </w:r>
      <w:r w:rsidRPr="002B5815">
        <w:rPr>
          <w:sz w:val="28"/>
          <w:szCs w:val="28"/>
        </w:rPr>
        <w:t xml:space="preserve"> </w:t>
      </w:r>
      <w:r w:rsidRPr="002B5815">
        <w:rPr>
          <w:b/>
          <w:sz w:val="28"/>
          <w:szCs w:val="28"/>
        </w:rPr>
        <w:t>Основная литература</w:t>
      </w:r>
    </w:p>
    <w:p w14:paraId="723B6FB7" w14:textId="77777777" w:rsidR="009C03DA" w:rsidRDefault="009C03DA" w:rsidP="009C03DA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B5815">
        <w:rPr>
          <w:color w:val="000000"/>
          <w:sz w:val="28"/>
          <w:szCs w:val="28"/>
        </w:rPr>
        <w:t xml:space="preserve">11. </w:t>
      </w:r>
      <w:r w:rsidRPr="00695EFD">
        <w:rPr>
          <w:color w:val="000000"/>
          <w:sz w:val="28"/>
          <w:szCs w:val="28"/>
        </w:rPr>
        <w:t xml:space="preserve">Воронина, Л. И. Аудит: теория и </w:t>
      </w:r>
      <w:proofErr w:type="gramStart"/>
      <w:r w:rsidRPr="00695EFD">
        <w:rPr>
          <w:color w:val="000000"/>
          <w:sz w:val="28"/>
          <w:szCs w:val="28"/>
        </w:rPr>
        <w:t>практика :</w:t>
      </w:r>
      <w:proofErr w:type="gramEnd"/>
      <w:r w:rsidRPr="00695EFD">
        <w:rPr>
          <w:color w:val="000000"/>
          <w:sz w:val="28"/>
          <w:szCs w:val="28"/>
        </w:rPr>
        <w:t xml:space="preserve"> учебник : в 2 частях. Часть 1. Теория / Л. И. Воронина. — 4-е изд., </w:t>
      </w:r>
      <w:proofErr w:type="spellStart"/>
      <w:r w:rsidRPr="00695EFD">
        <w:rPr>
          <w:color w:val="000000"/>
          <w:sz w:val="28"/>
          <w:szCs w:val="28"/>
        </w:rPr>
        <w:t>перераб</w:t>
      </w:r>
      <w:proofErr w:type="spellEnd"/>
      <w:r w:rsidRPr="00695EFD">
        <w:rPr>
          <w:color w:val="000000"/>
          <w:sz w:val="28"/>
          <w:szCs w:val="28"/>
        </w:rPr>
        <w:t xml:space="preserve">. и доп. — </w:t>
      </w:r>
      <w:proofErr w:type="gramStart"/>
      <w:r w:rsidRPr="00695EFD">
        <w:rPr>
          <w:color w:val="000000"/>
          <w:sz w:val="28"/>
          <w:szCs w:val="28"/>
        </w:rPr>
        <w:t>Москва :</w:t>
      </w:r>
      <w:proofErr w:type="gramEnd"/>
      <w:r w:rsidRPr="00695EFD">
        <w:rPr>
          <w:color w:val="000000"/>
          <w:sz w:val="28"/>
          <w:szCs w:val="28"/>
        </w:rPr>
        <w:t xml:space="preserve"> ИНФРА-М, 2023. — 314 с. — (Высшее образование: Магистратура). - ISBN 978-5-16-013150-4. - ЭБС ZNANIUM. - URL: https://znanium.com/catalog/pro</w:t>
      </w:r>
      <w:r>
        <w:rPr>
          <w:color w:val="000000"/>
          <w:sz w:val="28"/>
          <w:szCs w:val="28"/>
        </w:rPr>
        <w:t>duct/2006820 (дата обращения: 14</w:t>
      </w:r>
      <w:r w:rsidRPr="00695EFD">
        <w:rPr>
          <w:color w:val="000000"/>
          <w:sz w:val="28"/>
          <w:szCs w:val="28"/>
        </w:rPr>
        <w:t xml:space="preserve">.06.2024). – </w:t>
      </w:r>
      <w:proofErr w:type="gramStart"/>
      <w:r w:rsidRPr="00695EFD">
        <w:rPr>
          <w:color w:val="000000"/>
          <w:sz w:val="28"/>
          <w:szCs w:val="28"/>
        </w:rPr>
        <w:t>Текст :</w:t>
      </w:r>
      <w:proofErr w:type="gramEnd"/>
      <w:r w:rsidRPr="00695EFD">
        <w:rPr>
          <w:color w:val="000000"/>
          <w:sz w:val="28"/>
          <w:szCs w:val="28"/>
        </w:rPr>
        <w:t xml:space="preserve"> электронный.</w:t>
      </w:r>
    </w:p>
    <w:p w14:paraId="6D39BC9C" w14:textId="77777777" w:rsidR="009C03DA" w:rsidRDefault="009C03DA" w:rsidP="009C03DA">
      <w:pPr>
        <w:spacing w:line="360" w:lineRule="auto"/>
        <w:ind w:firstLine="567"/>
        <w:jc w:val="both"/>
        <w:rPr>
          <w:color w:val="333333"/>
          <w:sz w:val="28"/>
          <w:szCs w:val="28"/>
          <w:shd w:val="clear" w:color="auto" w:fill="FFFFFF"/>
          <w:lang w:val="kk-KZ"/>
        </w:rPr>
      </w:pPr>
      <w:r>
        <w:rPr>
          <w:color w:val="333333"/>
          <w:sz w:val="28"/>
          <w:szCs w:val="28"/>
          <w:shd w:val="clear" w:color="auto" w:fill="FFFFFF"/>
          <w:lang w:val="kk-KZ"/>
        </w:rPr>
        <w:lastRenderedPageBreak/>
        <w:t xml:space="preserve">12. </w:t>
      </w:r>
      <w:r w:rsidRPr="00695EFD">
        <w:rPr>
          <w:color w:val="333333"/>
          <w:sz w:val="28"/>
          <w:szCs w:val="28"/>
          <w:shd w:val="clear" w:color="auto" w:fill="FFFFFF"/>
          <w:lang w:val="kk-KZ"/>
        </w:rPr>
        <w:t xml:space="preserve">Воронина, Л. И. Аудит: теория и практика : учебник : в 2 частях. Часть 2. Практический аудит / Л. И. Воронина. — 4-е изд., перераб. и доп. — Москва : ИНФРА-М, 2024. — 344 с. — (Высшее образование: Магистратура). - ISBN 978-5-16-013151-1. - ЭБС ZNANIUM. - URL: https://znanium.com/catalog/product/2051468 (дата обращения: </w:t>
      </w:r>
      <w:r w:rsidRPr="00A906F2">
        <w:rPr>
          <w:color w:val="333333"/>
          <w:sz w:val="28"/>
          <w:szCs w:val="28"/>
          <w:shd w:val="clear" w:color="auto" w:fill="FFFFFF"/>
          <w:lang w:val="kk-KZ"/>
        </w:rPr>
        <w:t>14.06.2024</w:t>
      </w:r>
      <w:r w:rsidRPr="00695EFD">
        <w:rPr>
          <w:color w:val="333333"/>
          <w:sz w:val="28"/>
          <w:szCs w:val="28"/>
          <w:shd w:val="clear" w:color="auto" w:fill="FFFFFF"/>
          <w:lang w:val="kk-KZ"/>
        </w:rPr>
        <w:t>). – Текст : электронный.</w:t>
      </w:r>
    </w:p>
    <w:p w14:paraId="5B0593B2" w14:textId="77777777" w:rsidR="009C03DA" w:rsidRDefault="009C03DA" w:rsidP="009C03DA">
      <w:pPr>
        <w:spacing w:line="360" w:lineRule="auto"/>
        <w:ind w:firstLine="567"/>
        <w:jc w:val="both"/>
        <w:rPr>
          <w:color w:val="333333"/>
          <w:sz w:val="28"/>
          <w:szCs w:val="28"/>
          <w:shd w:val="clear" w:color="auto" w:fill="FFFFFF"/>
          <w:lang w:val="kk-KZ"/>
        </w:rPr>
      </w:pPr>
      <w:r>
        <w:rPr>
          <w:color w:val="333333"/>
          <w:sz w:val="28"/>
          <w:szCs w:val="28"/>
          <w:shd w:val="clear" w:color="auto" w:fill="FFFFFF"/>
          <w:lang w:val="kk-KZ"/>
        </w:rPr>
        <w:t xml:space="preserve">13. </w:t>
      </w:r>
      <w:r w:rsidRPr="00F51886">
        <w:rPr>
          <w:color w:val="333333"/>
          <w:sz w:val="28"/>
          <w:szCs w:val="28"/>
          <w:shd w:val="clear" w:color="auto" w:fill="FFFFFF"/>
          <w:lang w:val="kk-KZ"/>
        </w:rPr>
        <w:t xml:space="preserve">Финансовый контроль и аудит : глобальные тренды, новые риски и приоритеты развития : сборник статей / ; под общ. ред. А. Л. Гендон, Г. Ф. Голубевой, Коллектив авторов. — Москва : Русайнс, 2023. — 277 с. — ISBN 978-5-466-04970-1. — </w:t>
      </w:r>
      <w:r>
        <w:rPr>
          <w:color w:val="333333"/>
          <w:sz w:val="28"/>
          <w:szCs w:val="28"/>
          <w:shd w:val="clear" w:color="auto" w:fill="FFFFFF"/>
          <w:lang w:val="kk-KZ"/>
        </w:rPr>
        <w:t xml:space="preserve">ЭБС </w:t>
      </w:r>
      <w:r>
        <w:rPr>
          <w:color w:val="333333"/>
          <w:sz w:val="28"/>
          <w:szCs w:val="28"/>
          <w:shd w:val="clear" w:color="auto" w:fill="FFFFFF"/>
          <w:lang w:val="en-US"/>
        </w:rPr>
        <w:t>BOOK</w:t>
      </w:r>
      <w:r w:rsidRPr="00695EFD">
        <w:rPr>
          <w:color w:val="333333"/>
          <w:sz w:val="28"/>
          <w:szCs w:val="28"/>
          <w:shd w:val="clear" w:color="auto" w:fill="FFFFFF"/>
        </w:rPr>
        <w:t>.</w:t>
      </w:r>
      <w:proofErr w:type="spellStart"/>
      <w:r>
        <w:rPr>
          <w:color w:val="333333"/>
          <w:sz w:val="28"/>
          <w:szCs w:val="28"/>
          <w:shd w:val="clear" w:color="auto" w:fill="FFFFFF"/>
          <w:lang w:val="en-US"/>
        </w:rPr>
        <w:t>ru</w:t>
      </w:r>
      <w:proofErr w:type="spellEnd"/>
      <w:r w:rsidRPr="00695EFD">
        <w:rPr>
          <w:color w:val="333333"/>
          <w:sz w:val="28"/>
          <w:szCs w:val="28"/>
          <w:shd w:val="clear" w:color="auto" w:fill="FFFFFF"/>
        </w:rPr>
        <w:t xml:space="preserve">. — </w:t>
      </w:r>
      <w:r w:rsidRPr="00F51886">
        <w:rPr>
          <w:color w:val="333333"/>
          <w:sz w:val="28"/>
          <w:szCs w:val="28"/>
          <w:shd w:val="clear" w:color="auto" w:fill="FFFFFF"/>
          <w:lang w:val="kk-KZ"/>
        </w:rPr>
        <w:t xml:space="preserve">URL: https://book.ru/book/952658 (дата обращения: </w:t>
      </w:r>
      <w:r w:rsidRPr="00A906F2">
        <w:rPr>
          <w:color w:val="333333"/>
          <w:sz w:val="28"/>
          <w:szCs w:val="28"/>
          <w:shd w:val="clear" w:color="auto" w:fill="FFFFFF"/>
          <w:lang w:val="kk-KZ"/>
        </w:rPr>
        <w:t>14.06.2024</w:t>
      </w:r>
      <w:r w:rsidRPr="00F51886">
        <w:rPr>
          <w:color w:val="333333"/>
          <w:sz w:val="28"/>
          <w:szCs w:val="28"/>
          <w:shd w:val="clear" w:color="auto" w:fill="FFFFFF"/>
          <w:lang w:val="kk-KZ"/>
        </w:rPr>
        <w:t>). — Текст : электронный.</w:t>
      </w:r>
    </w:p>
    <w:p w14:paraId="00000A94" w14:textId="77777777" w:rsidR="009C03DA" w:rsidRDefault="009C03DA" w:rsidP="009C03DA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14:paraId="1CA28D5C" w14:textId="77777777" w:rsidR="009C03DA" w:rsidRPr="00F51886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Pr="00695EFD">
        <w:rPr>
          <w:bCs/>
          <w:sz w:val="28"/>
          <w:szCs w:val="28"/>
        </w:rPr>
        <w:t xml:space="preserve">Елисеева, Е. Н. Корпоративный финансовый </w:t>
      </w:r>
      <w:proofErr w:type="gramStart"/>
      <w:r w:rsidRPr="00695EFD">
        <w:rPr>
          <w:bCs/>
          <w:sz w:val="28"/>
          <w:szCs w:val="28"/>
        </w:rPr>
        <w:t>учет :</w:t>
      </w:r>
      <w:proofErr w:type="gramEnd"/>
      <w:r w:rsidRPr="00695EFD">
        <w:rPr>
          <w:bCs/>
          <w:sz w:val="28"/>
          <w:szCs w:val="28"/>
        </w:rPr>
        <w:t xml:space="preserve"> учебное пособие / Е. Н. Елисеева, Н. В. Шмелева, Д. Ю. Бобошко. - </w:t>
      </w:r>
      <w:proofErr w:type="gramStart"/>
      <w:r w:rsidRPr="00695EFD">
        <w:rPr>
          <w:bCs/>
          <w:sz w:val="28"/>
          <w:szCs w:val="28"/>
        </w:rPr>
        <w:t>Москва :</w:t>
      </w:r>
      <w:proofErr w:type="gramEnd"/>
      <w:r w:rsidRPr="00695EFD">
        <w:rPr>
          <w:bCs/>
          <w:sz w:val="28"/>
          <w:szCs w:val="28"/>
        </w:rPr>
        <w:t xml:space="preserve"> Изд. Дом НИТУ «</w:t>
      </w:r>
      <w:proofErr w:type="spellStart"/>
      <w:r w:rsidRPr="00695EFD">
        <w:rPr>
          <w:bCs/>
          <w:sz w:val="28"/>
          <w:szCs w:val="28"/>
        </w:rPr>
        <w:t>МИСиС</w:t>
      </w:r>
      <w:proofErr w:type="spellEnd"/>
      <w:r w:rsidRPr="00695EFD">
        <w:rPr>
          <w:bCs/>
          <w:sz w:val="28"/>
          <w:szCs w:val="28"/>
        </w:rPr>
        <w:t xml:space="preserve">», 2019. - 164 с. - ISBN 978-5-907061-91-0. - ЭБС ZNANIUM. -   URL: https://znanium.com/catalog/product/1283484 (дата обращения: 14.06.2024). – </w:t>
      </w:r>
      <w:proofErr w:type="gramStart"/>
      <w:r w:rsidRPr="00695EFD">
        <w:rPr>
          <w:bCs/>
          <w:sz w:val="28"/>
          <w:szCs w:val="28"/>
        </w:rPr>
        <w:t>Текст :</w:t>
      </w:r>
      <w:proofErr w:type="gramEnd"/>
      <w:r w:rsidRPr="00695EFD">
        <w:rPr>
          <w:bCs/>
          <w:sz w:val="28"/>
          <w:szCs w:val="28"/>
        </w:rPr>
        <w:t xml:space="preserve"> электронный.</w:t>
      </w:r>
    </w:p>
    <w:p w14:paraId="2315C1BD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695EFD">
        <w:rPr>
          <w:bCs/>
          <w:sz w:val="28"/>
          <w:szCs w:val="28"/>
        </w:rPr>
        <w:t xml:space="preserve">Каширская, Л. В., Комплексный аудит безопасности </w:t>
      </w:r>
      <w:proofErr w:type="gramStart"/>
      <w:r w:rsidRPr="00695EFD">
        <w:rPr>
          <w:bCs/>
          <w:sz w:val="28"/>
          <w:szCs w:val="28"/>
        </w:rPr>
        <w:t>бизнеса :</w:t>
      </w:r>
      <w:proofErr w:type="gramEnd"/>
      <w:r w:rsidRPr="00695EFD">
        <w:rPr>
          <w:bCs/>
          <w:sz w:val="28"/>
          <w:szCs w:val="28"/>
        </w:rPr>
        <w:t xml:space="preserve"> учебник / Л. В. Каширская, А. А. Ситнов, М. Р. </w:t>
      </w:r>
      <w:proofErr w:type="spellStart"/>
      <w:r w:rsidRPr="00695EFD">
        <w:rPr>
          <w:bCs/>
          <w:sz w:val="28"/>
          <w:szCs w:val="28"/>
        </w:rPr>
        <w:t>Карабашева</w:t>
      </w:r>
      <w:proofErr w:type="spellEnd"/>
      <w:r w:rsidRPr="00695EFD">
        <w:rPr>
          <w:bCs/>
          <w:sz w:val="28"/>
          <w:szCs w:val="28"/>
        </w:rPr>
        <w:t xml:space="preserve">. — </w:t>
      </w:r>
      <w:proofErr w:type="gramStart"/>
      <w:r w:rsidRPr="00695EFD">
        <w:rPr>
          <w:bCs/>
          <w:sz w:val="28"/>
          <w:szCs w:val="28"/>
        </w:rPr>
        <w:t>Москва :</w:t>
      </w:r>
      <w:proofErr w:type="gramEnd"/>
      <w:r w:rsidRPr="00695EFD">
        <w:rPr>
          <w:bCs/>
          <w:sz w:val="28"/>
          <w:szCs w:val="28"/>
        </w:rPr>
        <w:t xml:space="preserve"> </w:t>
      </w:r>
      <w:proofErr w:type="spellStart"/>
      <w:r w:rsidRPr="00695EFD">
        <w:rPr>
          <w:bCs/>
          <w:sz w:val="28"/>
          <w:szCs w:val="28"/>
        </w:rPr>
        <w:t>КноРус</w:t>
      </w:r>
      <w:proofErr w:type="spellEnd"/>
      <w:r w:rsidRPr="00695EFD">
        <w:rPr>
          <w:bCs/>
          <w:sz w:val="28"/>
          <w:szCs w:val="28"/>
        </w:rPr>
        <w:t xml:space="preserve">, 2023. — 381 с. — ISBN 978-5-406-10720-1. </w:t>
      </w:r>
      <w:r w:rsidRPr="00A906F2">
        <w:rPr>
          <w:bCs/>
          <w:sz w:val="28"/>
          <w:szCs w:val="28"/>
        </w:rPr>
        <w:t xml:space="preserve">— ЭБС BOOK.ru. — </w:t>
      </w:r>
      <w:r w:rsidRPr="00695EFD">
        <w:rPr>
          <w:bCs/>
          <w:sz w:val="28"/>
          <w:szCs w:val="28"/>
        </w:rPr>
        <w:t xml:space="preserve"> URL: https://book.ru/book/947710 (дата обращения: 14.06.2024). — </w:t>
      </w:r>
      <w:proofErr w:type="gramStart"/>
      <w:r w:rsidRPr="00695EFD">
        <w:rPr>
          <w:bCs/>
          <w:sz w:val="28"/>
          <w:szCs w:val="28"/>
        </w:rPr>
        <w:t>Текст :</w:t>
      </w:r>
      <w:proofErr w:type="gramEnd"/>
      <w:r w:rsidRPr="00695EFD">
        <w:rPr>
          <w:bCs/>
          <w:sz w:val="28"/>
          <w:szCs w:val="28"/>
        </w:rPr>
        <w:t xml:space="preserve"> электронный.</w:t>
      </w:r>
    </w:p>
    <w:p w14:paraId="14B64395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712D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F712D9">
        <w:rPr>
          <w:bCs/>
          <w:sz w:val="28"/>
          <w:szCs w:val="28"/>
        </w:rPr>
        <w:t xml:space="preserve">. Корнеева, Т. А. Корпоративный и управленческий контроль в системе функций </w:t>
      </w:r>
      <w:proofErr w:type="gramStart"/>
      <w:r w:rsidRPr="00F712D9">
        <w:rPr>
          <w:bCs/>
          <w:sz w:val="28"/>
          <w:szCs w:val="28"/>
        </w:rPr>
        <w:t>менеджмента :</w:t>
      </w:r>
      <w:proofErr w:type="gramEnd"/>
      <w:r w:rsidRPr="00F712D9">
        <w:rPr>
          <w:bCs/>
          <w:sz w:val="28"/>
          <w:szCs w:val="28"/>
        </w:rPr>
        <w:t xml:space="preserve"> монография / Т. А. Корнеева. - </w:t>
      </w:r>
      <w:proofErr w:type="gramStart"/>
      <w:r w:rsidRPr="00F712D9">
        <w:rPr>
          <w:bCs/>
          <w:sz w:val="28"/>
          <w:szCs w:val="28"/>
        </w:rPr>
        <w:t>Москва :</w:t>
      </w:r>
      <w:proofErr w:type="gramEnd"/>
      <w:r w:rsidRPr="00F712D9">
        <w:rPr>
          <w:bCs/>
          <w:sz w:val="28"/>
          <w:szCs w:val="28"/>
        </w:rPr>
        <w:t xml:space="preserve"> Компания Спутник+, 2006. - 342 с.: ил. - ISBN 5-364-00247-0. - ЭБС ZNANIUM. -  URL: https://znanium.com/catalog/product/465535 (дата обращения: 14.06.2024). – </w:t>
      </w:r>
      <w:proofErr w:type="gramStart"/>
      <w:r w:rsidRPr="00F712D9">
        <w:rPr>
          <w:bCs/>
          <w:sz w:val="28"/>
          <w:szCs w:val="28"/>
        </w:rPr>
        <w:t>Текст :</w:t>
      </w:r>
      <w:proofErr w:type="gramEnd"/>
      <w:r w:rsidRPr="00F712D9">
        <w:rPr>
          <w:bCs/>
          <w:sz w:val="28"/>
          <w:szCs w:val="28"/>
        </w:rPr>
        <w:t xml:space="preserve"> электронный.</w:t>
      </w:r>
    </w:p>
    <w:p w14:paraId="2F4B6F64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712D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7</w:t>
      </w:r>
      <w:r w:rsidRPr="00F712D9">
        <w:rPr>
          <w:bCs/>
          <w:sz w:val="28"/>
          <w:szCs w:val="28"/>
        </w:rPr>
        <w:t xml:space="preserve">. Орлов, С. Н. Внутренний аудит в современной системе корпоративного управления </w:t>
      </w:r>
      <w:proofErr w:type="gramStart"/>
      <w:r w:rsidRPr="00F712D9">
        <w:rPr>
          <w:bCs/>
          <w:sz w:val="28"/>
          <w:szCs w:val="28"/>
        </w:rPr>
        <w:t>компанией :</w:t>
      </w:r>
      <w:proofErr w:type="gramEnd"/>
      <w:r w:rsidRPr="00F712D9">
        <w:rPr>
          <w:bCs/>
          <w:sz w:val="28"/>
          <w:szCs w:val="28"/>
        </w:rPr>
        <w:t xml:space="preserve"> практическое пособие / С. Н. Орлов. — </w:t>
      </w:r>
      <w:proofErr w:type="gramStart"/>
      <w:r w:rsidRPr="00F712D9">
        <w:rPr>
          <w:bCs/>
          <w:sz w:val="28"/>
          <w:szCs w:val="28"/>
        </w:rPr>
        <w:t>Москва :</w:t>
      </w:r>
      <w:proofErr w:type="gramEnd"/>
      <w:r w:rsidRPr="00F712D9">
        <w:rPr>
          <w:bCs/>
          <w:sz w:val="28"/>
          <w:szCs w:val="28"/>
        </w:rPr>
        <w:t xml:space="preserve"> ИНФРА-М, 2024. — 284 с. — (Наука и практика). - ISBN 978-5-</w:t>
      </w:r>
      <w:r w:rsidRPr="00F712D9">
        <w:rPr>
          <w:bCs/>
          <w:sz w:val="28"/>
          <w:szCs w:val="28"/>
        </w:rPr>
        <w:lastRenderedPageBreak/>
        <w:t xml:space="preserve">16-010044-9. - ЭБС ZNANIUM. -  URL: https://znanium.com/catalog/product/2051470 (дата обращения: 14.06.2024). – </w:t>
      </w:r>
      <w:proofErr w:type="gramStart"/>
      <w:r w:rsidRPr="00F712D9">
        <w:rPr>
          <w:bCs/>
          <w:sz w:val="28"/>
          <w:szCs w:val="28"/>
        </w:rPr>
        <w:t>Текст :</w:t>
      </w:r>
      <w:proofErr w:type="gramEnd"/>
      <w:r w:rsidRPr="00F712D9">
        <w:rPr>
          <w:bCs/>
          <w:sz w:val="28"/>
          <w:szCs w:val="28"/>
        </w:rPr>
        <w:t xml:space="preserve"> электронный.</w:t>
      </w:r>
    </w:p>
    <w:p w14:paraId="7BFD1502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712D9">
        <w:rPr>
          <w:bCs/>
          <w:sz w:val="28"/>
          <w:szCs w:val="28"/>
        </w:rPr>
        <w:t xml:space="preserve">18. Осипенко, О. В. Корпоративный контроль: Экспертные проблемы эффективного управления компаниями. Книга вторая: Обеспечение корпоративного контроля / О.В. Осипенко. - </w:t>
      </w:r>
      <w:proofErr w:type="gramStart"/>
      <w:r w:rsidRPr="00F712D9">
        <w:rPr>
          <w:bCs/>
          <w:sz w:val="28"/>
          <w:szCs w:val="28"/>
        </w:rPr>
        <w:t>Москва :</w:t>
      </w:r>
      <w:proofErr w:type="gramEnd"/>
      <w:r w:rsidRPr="00F712D9">
        <w:rPr>
          <w:bCs/>
          <w:sz w:val="28"/>
          <w:szCs w:val="28"/>
        </w:rPr>
        <w:t xml:space="preserve"> Статут, 2014. - 686 с. ISBN 978-5-8354-0961-7. - ЭБС ZNANIUM. - URL: https://znanium.com/catalog/product/445622 (дата обращения: 14.06.2024). – </w:t>
      </w:r>
      <w:proofErr w:type="gramStart"/>
      <w:r w:rsidRPr="00F712D9">
        <w:rPr>
          <w:bCs/>
          <w:sz w:val="28"/>
          <w:szCs w:val="28"/>
        </w:rPr>
        <w:t>Текст :</w:t>
      </w:r>
      <w:proofErr w:type="gramEnd"/>
      <w:r w:rsidRPr="00F712D9">
        <w:rPr>
          <w:bCs/>
          <w:sz w:val="28"/>
          <w:szCs w:val="28"/>
        </w:rPr>
        <w:t xml:space="preserve"> электронный.</w:t>
      </w:r>
    </w:p>
    <w:p w14:paraId="371BEB15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19. </w:t>
      </w:r>
      <w:r w:rsidRPr="005D0C52">
        <w:rPr>
          <w:bCs/>
          <w:sz w:val="28"/>
          <w:szCs w:val="28"/>
        </w:rPr>
        <w:t xml:space="preserve">Современные корпоративные финансы и инвестиции: Применение </w:t>
      </w:r>
      <w:proofErr w:type="spellStart"/>
      <w:proofErr w:type="gramStart"/>
      <w:r w:rsidRPr="005D0C52">
        <w:rPr>
          <w:bCs/>
          <w:sz w:val="28"/>
          <w:szCs w:val="28"/>
        </w:rPr>
        <w:t>Excel</w:t>
      </w:r>
      <w:proofErr w:type="spellEnd"/>
      <w:r w:rsidRPr="005D0C52">
        <w:rPr>
          <w:bCs/>
          <w:sz w:val="28"/>
          <w:szCs w:val="28"/>
        </w:rPr>
        <w:t xml:space="preserve"> :</w:t>
      </w:r>
      <w:proofErr w:type="gramEnd"/>
      <w:r w:rsidRPr="005D0C52">
        <w:rPr>
          <w:bCs/>
          <w:sz w:val="28"/>
          <w:szCs w:val="28"/>
        </w:rPr>
        <w:t xml:space="preserve"> учебное пособие / П. Н. Брусов, Т. В. Филатова, Н. П. Орехова [и др.] ; под ред. П. Н. Брусова, Т. В. Филатовой, Н. П. Ореховой. — </w:t>
      </w:r>
      <w:proofErr w:type="gramStart"/>
      <w:r w:rsidRPr="005D0C52">
        <w:rPr>
          <w:bCs/>
          <w:sz w:val="28"/>
          <w:szCs w:val="28"/>
        </w:rPr>
        <w:t>Москва :</w:t>
      </w:r>
      <w:proofErr w:type="gramEnd"/>
      <w:r w:rsidRPr="005D0C52">
        <w:rPr>
          <w:bCs/>
          <w:sz w:val="28"/>
          <w:szCs w:val="28"/>
        </w:rPr>
        <w:t xml:space="preserve"> </w:t>
      </w:r>
      <w:proofErr w:type="spellStart"/>
      <w:r w:rsidRPr="005D0C52">
        <w:rPr>
          <w:bCs/>
          <w:sz w:val="28"/>
          <w:szCs w:val="28"/>
        </w:rPr>
        <w:t>КноРус</w:t>
      </w:r>
      <w:proofErr w:type="spellEnd"/>
      <w:r w:rsidRPr="005D0C52">
        <w:rPr>
          <w:bCs/>
          <w:sz w:val="28"/>
          <w:szCs w:val="28"/>
        </w:rPr>
        <w:t xml:space="preserve">, 2023. — 223 с. — ISBN 978-5-406-11780-4. </w:t>
      </w:r>
      <w:r w:rsidRPr="00A906F2">
        <w:rPr>
          <w:bCs/>
          <w:sz w:val="28"/>
          <w:szCs w:val="28"/>
        </w:rPr>
        <w:t xml:space="preserve">— ЭБС BOOK.ru. —  </w:t>
      </w:r>
      <w:r w:rsidRPr="005D0C52">
        <w:rPr>
          <w:bCs/>
          <w:sz w:val="28"/>
          <w:szCs w:val="28"/>
        </w:rPr>
        <w:t xml:space="preserve"> URL: https://book.ru/book/949854 (дата обращения: </w:t>
      </w:r>
      <w:r w:rsidRPr="00A906F2">
        <w:rPr>
          <w:bCs/>
          <w:sz w:val="28"/>
          <w:szCs w:val="28"/>
        </w:rPr>
        <w:t>14.06.2024</w:t>
      </w:r>
      <w:r w:rsidRPr="005D0C52">
        <w:rPr>
          <w:bCs/>
          <w:sz w:val="28"/>
          <w:szCs w:val="28"/>
        </w:rPr>
        <w:t xml:space="preserve">). — </w:t>
      </w:r>
      <w:proofErr w:type="gramStart"/>
      <w:r w:rsidRPr="005D0C52">
        <w:rPr>
          <w:bCs/>
          <w:sz w:val="28"/>
          <w:szCs w:val="28"/>
        </w:rPr>
        <w:t>Текст :</w:t>
      </w:r>
      <w:proofErr w:type="gramEnd"/>
      <w:r w:rsidRPr="005D0C52">
        <w:rPr>
          <w:bCs/>
          <w:sz w:val="28"/>
          <w:szCs w:val="28"/>
        </w:rPr>
        <w:t xml:space="preserve"> электронный.</w:t>
      </w:r>
    </w:p>
    <w:p w14:paraId="45165A1F" w14:textId="77777777" w:rsidR="009C03DA" w:rsidRDefault="009C03DA" w:rsidP="009C03DA">
      <w:pPr>
        <w:spacing w:line="360" w:lineRule="auto"/>
        <w:ind w:firstLine="709"/>
        <w:jc w:val="both"/>
      </w:pPr>
      <w:r>
        <w:rPr>
          <w:bCs/>
          <w:sz w:val="28"/>
          <w:szCs w:val="28"/>
        </w:rPr>
        <w:t>2</w:t>
      </w:r>
      <w:r w:rsidRPr="005D0C52">
        <w:rPr>
          <w:bCs/>
          <w:sz w:val="28"/>
          <w:szCs w:val="28"/>
        </w:rPr>
        <w:t>0.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A906F2">
        <w:rPr>
          <w:color w:val="000000"/>
          <w:sz w:val="28"/>
          <w:szCs w:val="28"/>
          <w:shd w:val="clear" w:color="auto" w:fill="FFFFFF"/>
        </w:rPr>
        <w:t>Финансы :</w:t>
      </w:r>
      <w:proofErr w:type="gramEnd"/>
      <w:r w:rsidRPr="00A906F2">
        <w:rPr>
          <w:color w:val="000000"/>
          <w:sz w:val="28"/>
          <w:szCs w:val="28"/>
          <w:shd w:val="clear" w:color="auto" w:fill="FFFFFF"/>
        </w:rPr>
        <w:t xml:space="preserve"> учеб. для студентов вузов, 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обуч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 xml:space="preserve">. по напр. 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подтот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>. «Экономика» (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квалиф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>. (степень) «бакалавр») / М. Л. Васюнина, О. С. Горлова, Т. Ю. Киселева [и др.</w:t>
      </w:r>
      <w:proofErr w:type="gramStart"/>
      <w:r w:rsidRPr="00A906F2">
        <w:rPr>
          <w:color w:val="000000"/>
          <w:sz w:val="28"/>
          <w:szCs w:val="28"/>
          <w:shd w:val="clear" w:color="auto" w:fill="FFFFFF"/>
        </w:rPr>
        <w:t>] ;</w:t>
      </w:r>
      <w:proofErr w:type="gramEnd"/>
      <w:r w:rsidRPr="00A906F2">
        <w:rPr>
          <w:color w:val="000000"/>
          <w:sz w:val="28"/>
          <w:szCs w:val="28"/>
          <w:shd w:val="clear" w:color="auto" w:fill="FFFFFF"/>
        </w:rPr>
        <w:t xml:space="preserve"> под ред. Е. В. Маркиной ; 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 xml:space="preserve">. — 3-е изд., стер. — </w:t>
      </w:r>
      <w:proofErr w:type="gramStart"/>
      <w:r w:rsidRPr="00A906F2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A906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 xml:space="preserve">, 2021. — 424 с. — ISBN 978-5-406-03490-3. — ЭБС BOOK.RU. —  URL: https://book.ru/book/936343 (дата обращения: 14.06.2024). — </w:t>
      </w:r>
      <w:proofErr w:type="gramStart"/>
      <w:r w:rsidRPr="00A906F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A906F2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058C3AC5" w14:textId="77777777" w:rsidR="009C03DA" w:rsidRDefault="009C03DA" w:rsidP="009C03DA">
      <w:pPr>
        <w:spacing w:line="360" w:lineRule="auto"/>
        <w:ind w:firstLine="708"/>
        <w:jc w:val="both"/>
        <w:outlineLvl w:val="0"/>
        <w:rPr>
          <w:b/>
          <w:sz w:val="28"/>
          <w:szCs w:val="28"/>
        </w:rPr>
      </w:pPr>
    </w:p>
    <w:p w14:paraId="6FB7536E" w14:textId="77777777" w:rsidR="009C03DA" w:rsidRDefault="009C03DA" w:rsidP="009C03DA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6708A82E" w14:textId="77777777" w:rsidR="009C03DA" w:rsidRDefault="009C03DA" w:rsidP="009C03DA">
      <w:pPr>
        <w:spacing w:line="360" w:lineRule="auto"/>
        <w:jc w:val="both"/>
        <w:rPr>
          <w:b/>
          <w:bCs/>
          <w:sz w:val="28"/>
          <w:szCs w:val="28"/>
        </w:rPr>
      </w:pPr>
    </w:p>
    <w:p w14:paraId="5228EB6A" w14:textId="77777777" w:rsidR="009C03DA" w:rsidRDefault="009C03DA" w:rsidP="009C03D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14:paraId="06DC2145" w14:textId="77777777" w:rsidR="009C03DA" w:rsidRDefault="009C03DA" w:rsidP="009C03D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14:paraId="45F50CC9" w14:textId="77777777" w:rsidR="009C03DA" w:rsidRPr="00B75FFD" w:rsidRDefault="009C03DA" w:rsidP="009C03D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eastAsia="x-none"/>
        </w:rPr>
      </w:pPr>
      <w:r w:rsidRPr="00B75FFD">
        <w:rPr>
          <w:spacing w:val="-2"/>
          <w:sz w:val="28"/>
          <w:szCs w:val="28"/>
          <w:lang w:eastAsia="x-none"/>
        </w:rPr>
        <w:t>Электронные ресурсы БИК:</w:t>
      </w:r>
    </w:p>
    <w:p w14:paraId="64F8681D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28BF0C5C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Электронно-библиотечная система BOOK.RU http://www.book.ru</w:t>
      </w:r>
    </w:p>
    <w:p w14:paraId="4449E78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lastRenderedPageBreak/>
        <w:t>Электронно-библиотечная система «Университетская библиотека ОНЛАЙН» http://biblioclub.ru/</w:t>
      </w:r>
    </w:p>
    <w:p w14:paraId="6243480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Znanium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http://www.znanium.ru/</w:t>
      </w:r>
    </w:p>
    <w:p w14:paraId="4A2E5024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DC53FA1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4326F96D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493BA0D7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Alpina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Digital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http://lib.alpinadigital.ru/</w:t>
      </w:r>
    </w:p>
    <w:p w14:paraId="0F96349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106B7E10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06CFE80F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14:paraId="71063C6C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1748E530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628D0FEB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СПАРК https://spark-interfax.ru/</w:t>
      </w:r>
    </w:p>
    <w:p w14:paraId="58A88E06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Справочная правовая система «Консультант Плюс» https://www.consultant.ru/</w:t>
      </w:r>
    </w:p>
    <w:p w14:paraId="555D6C59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Справочная правовая система «ГАРАНТ» https://www.garant.ru/</w:t>
      </w:r>
    </w:p>
    <w:p w14:paraId="7C1268F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14:paraId="69510B37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val="en-US" w:eastAsia="en-US"/>
        </w:rPr>
        <w:t>CNKI. Academic Reference https://ar.oversea.cnki.net/</w:t>
      </w:r>
    </w:p>
    <w:p w14:paraId="65282E3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val="en-US" w:eastAsia="en-US"/>
        </w:rPr>
        <w:t>CNKI. China Academic Journals Full-text Database https://oversea.cnki.net/kns?dbcode=CFLQ</w:t>
      </w:r>
    </w:p>
    <w:p w14:paraId="51811F9C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val="en-US" w:eastAsia="en-US"/>
        </w:rPr>
        <w:t>JSTOR Arts &amp; Sciences I Collection http://jstor.org</w:t>
      </w:r>
    </w:p>
    <w:p w14:paraId="61A68FA4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Elsevier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http://www.sciencedirect.com</w:t>
      </w:r>
    </w:p>
    <w:p w14:paraId="4DE17CF7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Oxford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University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Press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https://academic.oup.com/journals/</w:t>
      </w:r>
    </w:p>
    <w:p w14:paraId="5E83E945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Электронные коллекции книг и журналов издательства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Springer</w:t>
      </w:r>
      <w:proofErr w:type="spellEnd"/>
      <w:r w:rsidRPr="00B75FFD">
        <w:rPr>
          <w:rFonts w:eastAsia="Calibri"/>
          <w:sz w:val="28"/>
          <w:szCs w:val="28"/>
          <w:lang w:eastAsia="en-US"/>
        </w:rPr>
        <w:t>: http://link.springer.com/</w:t>
      </w:r>
    </w:p>
    <w:p w14:paraId="0598D83B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eastAsia="en-US"/>
        </w:rPr>
        <w:t>Платформа</w:t>
      </w:r>
      <w:r w:rsidRPr="00B75FFD">
        <w:rPr>
          <w:rFonts w:eastAsia="Calibri"/>
          <w:sz w:val="28"/>
          <w:szCs w:val="28"/>
          <w:lang w:val="en-US" w:eastAsia="en-US"/>
        </w:rPr>
        <w:t xml:space="preserve"> STATISTA https://www.statista.com/</w:t>
      </w:r>
    </w:p>
    <w:p w14:paraId="53AC12F1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Wiley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https://onlinelibrary.wiley.com/</w:t>
      </w:r>
    </w:p>
    <w:p w14:paraId="759630A7" w14:textId="77777777" w:rsidR="006E4E9C" w:rsidRPr="00E3596B" w:rsidRDefault="006E4E9C" w:rsidP="009C03DA">
      <w:pPr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14:paraId="1DD56484" w14:textId="77777777" w:rsidR="006E4E9C" w:rsidRDefault="00F007FD">
      <w:pPr>
        <w:keepNext/>
        <w:ind w:firstLine="70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bookmarkStart w:id="24" w:name="_Toc83575415"/>
      <w:bookmarkStart w:id="25" w:name="_Toc83116195"/>
      <w:r>
        <w:rPr>
          <w:b/>
          <w:sz w:val="28"/>
          <w:szCs w:val="28"/>
        </w:rPr>
        <w:t>0. Методические указания для обучающихся по освоению дисциплины</w:t>
      </w:r>
      <w:bookmarkEnd w:id="24"/>
      <w:bookmarkEnd w:id="25"/>
    </w:p>
    <w:p w14:paraId="1E7DDA85" w14:textId="77777777" w:rsidR="006E4E9C" w:rsidRDefault="006E4E9C">
      <w:pPr>
        <w:keepNext/>
        <w:jc w:val="both"/>
        <w:rPr>
          <w:b/>
        </w:rPr>
      </w:pPr>
    </w:p>
    <w:p w14:paraId="5D34ED7E" w14:textId="77777777" w:rsidR="006E4E9C" w:rsidRDefault="00F007FD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lastRenderedPageBreak/>
        <w:t>бакалавриата</w:t>
      </w:r>
      <w:proofErr w:type="spellEnd"/>
      <w:r>
        <w:rPr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12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14:paraId="5287D80F" w14:textId="77777777" w:rsidR="006E4E9C" w:rsidRDefault="006E4E9C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14:paraId="407896C2" w14:textId="77777777" w:rsidR="006E4E9C" w:rsidRDefault="00F007FD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6" w:name="_Toc83575416"/>
      <w:bookmarkStart w:id="27" w:name="_Toc8311619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6"/>
      <w:bookmarkEnd w:id="27"/>
    </w:p>
    <w:p w14:paraId="6D3C6C1D" w14:textId="77777777" w:rsidR="006E4E9C" w:rsidRDefault="00F007FD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14:paraId="420C73FE" w14:textId="06B36286" w:rsidR="006E4E9C" w:rsidRDefault="00E3596B" w:rsidP="00E3596B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96B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E35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96B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E35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96B">
        <w:rPr>
          <w:rFonts w:ascii="Times New Roman" w:hAnsi="Times New Roman" w:cs="Times New Roman"/>
          <w:sz w:val="28"/>
          <w:szCs w:val="28"/>
        </w:rPr>
        <w:t>Office</w:t>
      </w:r>
      <w:proofErr w:type="spellEnd"/>
    </w:p>
    <w:p w14:paraId="72CAC0FF" w14:textId="77777777" w:rsidR="006E4E9C" w:rsidRDefault="00F007FD">
      <w:pPr>
        <w:pStyle w:val="-1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color w:val="000000"/>
          <w:sz w:val="28"/>
          <w:szCs w:val="22"/>
          <w:lang w:val="en-US" w:eastAsia="ru-RU"/>
        </w:rPr>
        <w:t>Kaspersky</w:t>
      </w:r>
    </w:p>
    <w:p w14:paraId="675ADBCA" w14:textId="77777777" w:rsidR="006E4E9C" w:rsidRDefault="00F007FD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23AEB69E" w14:textId="77777777" w:rsidR="006E4E9C" w:rsidRDefault="00F007F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Bloomberg</w:t>
      </w:r>
    </w:p>
    <w:p w14:paraId="00A083E6" w14:textId="77777777" w:rsidR="006E4E9C" w:rsidRDefault="00F007F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Томсон Рейтер</w:t>
      </w:r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  <w:lang w:val="ru-RU"/>
        </w:rPr>
        <w:t>)</w:t>
      </w:r>
    </w:p>
    <w:p w14:paraId="28F0C062" w14:textId="77777777" w:rsidR="006E4E9C" w:rsidRDefault="00F007F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14:paraId="3711416D" w14:textId="77777777" w:rsidR="006E4E9C" w:rsidRDefault="00F007F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14:paraId="2C07BF10" w14:textId="77777777" w:rsidR="006E4E9C" w:rsidRDefault="00F007F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40399D7B" w14:textId="77777777" w:rsidR="006E4E9C" w:rsidRDefault="006E4E9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D5B5B43" w14:textId="77777777" w:rsidR="006E4E9C" w:rsidRDefault="00F007FD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8" w:name="_Toc83575417"/>
      <w:bookmarkStart w:id="29" w:name="_Toc83116197"/>
      <w:bookmarkStart w:id="30" w:name="_Toc530752238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8"/>
      <w:bookmarkEnd w:id="29"/>
      <w:bookmarkEnd w:id="30"/>
    </w:p>
    <w:p w14:paraId="34C9028A" w14:textId="77777777" w:rsidR="006E4E9C" w:rsidRDefault="00F00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</w:t>
      </w:r>
      <w:r>
        <w:rPr>
          <w:sz w:val="28"/>
          <w:szCs w:val="28"/>
        </w:rPr>
        <w:lastRenderedPageBreak/>
        <w:t>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6E4E9C">
      <w:footerReference w:type="default" r:id="rId13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FBFB1" w14:textId="77777777" w:rsidR="003B4A9C" w:rsidRDefault="003B4A9C">
      <w:r>
        <w:separator/>
      </w:r>
    </w:p>
  </w:endnote>
  <w:endnote w:type="continuationSeparator" w:id="0">
    <w:p w14:paraId="1D1AB596" w14:textId="77777777" w:rsidR="003B4A9C" w:rsidRDefault="003B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  <w:font w:name="FreeSan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66592916"/>
      <w:docPartObj>
        <w:docPartGallery w:val="AutoText"/>
      </w:docPartObj>
    </w:sdtPr>
    <w:sdtEndPr/>
    <w:sdtContent>
      <w:p w14:paraId="6B51F8F6" w14:textId="6FD08473" w:rsidR="001017C8" w:rsidRDefault="001017C8">
        <w:pPr>
          <w:pStyle w:val="afa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694268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  <w:p w14:paraId="42C8E10A" w14:textId="77777777" w:rsidR="001017C8" w:rsidRDefault="00694268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958684780"/>
      <w:docPartObj>
        <w:docPartGallery w:val="AutoText"/>
      </w:docPartObj>
    </w:sdtPr>
    <w:sdtEndPr/>
    <w:sdtContent>
      <w:p w14:paraId="2D7DB056" w14:textId="67E1A3D7" w:rsidR="001017C8" w:rsidRDefault="001017C8">
        <w:pPr>
          <w:pStyle w:val="afa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694268">
          <w:rPr>
            <w:rStyle w:val="a5"/>
            <w:noProof/>
          </w:rPr>
          <w:t>16</w:t>
        </w:r>
        <w:r>
          <w:rPr>
            <w:rStyle w:val="a5"/>
          </w:rPr>
          <w:fldChar w:fldCharType="end"/>
        </w:r>
      </w:p>
      <w:p w14:paraId="49E2A9C9" w14:textId="77777777" w:rsidR="001017C8" w:rsidRDefault="00694268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620250708"/>
      <w:docPartObj>
        <w:docPartGallery w:val="AutoText"/>
      </w:docPartObj>
    </w:sdtPr>
    <w:sdtEndPr/>
    <w:sdtContent>
      <w:p w14:paraId="4A27C02C" w14:textId="011AA882" w:rsidR="001017C8" w:rsidRDefault="001017C8">
        <w:pPr>
          <w:pStyle w:val="afa"/>
          <w:jc w:val="center"/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694268">
          <w:rPr>
            <w:rStyle w:val="a5"/>
            <w:noProof/>
          </w:rPr>
          <w:t>20</w:t>
        </w:r>
        <w:r>
          <w:rPr>
            <w:rStyle w:val="a5"/>
          </w:rPr>
          <w:fldChar w:fldCharType="end"/>
        </w:r>
      </w:p>
      <w:p w14:paraId="72043C16" w14:textId="77777777" w:rsidR="001017C8" w:rsidRDefault="001017C8">
        <w:pPr>
          <w:pStyle w:val="afa"/>
        </w:pPr>
      </w:p>
      <w:p w14:paraId="27820B9C" w14:textId="77777777" w:rsidR="001017C8" w:rsidRDefault="00694268"/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315782"/>
      <w:docPartObj>
        <w:docPartGallery w:val="AutoText"/>
      </w:docPartObj>
    </w:sdtPr>
    <w:sdtEndPr/>
    <w:sdtContent>
      <w:p w14:paraId="324527BB" w14:textId="6A1439F0" w:rsidR="001017C8" w:rsidRDefault="001017C8" w:rsidP="00D57B78">
        <w:pPr>
          <w:pStyle w:val="afa"/>
          <w:jc w:val="center"/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694268">
          <w:rPr>
            <w:rStyle w:val="a5"/>
            <w:noProof/>
          </w:rPr>
          <w:t>24</w:t>
        </w:r>
        <w:r>
          <w:rPr>
            <w:rStyle w:val="a5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CB29D" w14:textId="77777777" w:rsidR="003B4A9C" w:rsidRDefault="003B4A9C">
      <w:r>
        <w:separator/>
      </w:r>
    </w:p>
  </w:footnote>
  <w:footnote w:type="continuationSeparator" w:id="0">
    <w:p w14:paraId="431E251F" w14:textId="77777777" w:rsidR="003B4A9C" w:rsidRDefault="003B4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3AE7"/>
    <w:multiLevelType w:val="multilevel"/>
    <w:tmpl w:val="017E8F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0475F2"/>
    <w:multiLevelType w:val="multilevel"/>
    <w:tmpl w:val="47C604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EA32EE2"/>
    <w:multiLevelType w:val="multilevel"/>
    <w:tmpl w:val="B36232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4513D0"/>
    <w:multiLevelType w:val="multilevel"/>
    <w:tmpl w:val="8A100E34"/>
    <w:lvl w:ilvl="0">
      <w:start w:val="1"/>
      <w:numFmt w:val="decimal"/>
      <w:lvlText w:val="%1."/>
      <w:lvlJc w:val="left"/>
      <w:pPr>
        <w:tabs>
          <w:tab w:val="num" w:pos="0"/>
        </w:tabs>
        <w:ind w:left="3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4" w15:restartNumberingAfterBreak="0">
    <w:nsid w:val="15D12FEC"/>
    <w:multiLevelType w:val="hybridMultilevel"/>
    <w:tmpl w:val="9A066F3A"/>
    <w:lvl w:ilvl="0" w:tplc="5BE0FB32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5" w15:restartNumberingAfterBreak="0">
    <w:nsid w:val="198703D1"/>
    <w:multiLevelType w:val="hybridMultilevel"/>
    <w:tmpl w:val="90243D7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8DD"/>
    <w:multiLevelType w:val="multilevel"/>
    <w:tmpl w:val="F2E83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5AF552A"/>
    <w:multiLevelType w:val="multilevel"/>
    <w:tmpl w:val="F8BA94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8060A3"/>
    <w:multiLevelType w:val="multilevel"/>
    <w:tmpl w:val="56D491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3C950E9"/>
    <w:multiLevelType w:val="multilevel"/>
    <w:tmpl w:val="73A28C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A20256B"/>
    <w:multiLevelType w:val="multilevel"/>
    <w:tmpl w:val="5502913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3D576CE6"/>
    <w:multiLevelType w:val="multilevel"/>
    <w:tmpl w:val="1C50A1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D67485F"/>
    <w:multiLevelType w:val="multilevel"/>
    <w:tmpl w:val="750CAC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46E1697"/>
    <w:multiLevelType w:val="multilevel"/>
    <w:tmpl w:val="C2E69B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4776B3F"/>
    <w:multiLevelType w:val="multilevel"/>
    <w:tmpl w:val="39560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56D5C90"/>
    <w:multiLevelType w:val="multilevel"/>
    <w:tmpl w:val="B950A88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6DBD36FF"/>
    <w:multiLevelType w:val="multilevel"/>
    <w:tmpl w:val="0B2861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8FB7CAE"/>
    <w:multiLevelType w:val="multilevel"/>
    <w:tmpl w:val="F5E297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B9D0553"/>
    <w:multiLevelType w:val="multilevel"/>
    <w:tmpl w:val="D9F4F1E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1"/>
  </w:num>
  <w:num w:numId="5">
    <w:abstractNumId w:val="18"/>
  </w:num>
  <w:num w:numId="6">
    <w:abstractNumId w:val="10"/>
  </w:num>
  <w:num w:numId="7">
    <w:abstractNumId w:val="16"/>
  </w:num>
  <w:num w:numId="8">
    <w:abstractNumId w:val="9"/>
  </w:num>
  <w:num w:numId="9">
    <w:abstractNumId w:val="3"/>
  </w:num>
  <w:num w:numId="10">
    <w:abstractNumId w:val="8"/>
  </w:num>
  <w:num w:numId="11">
    <w:abstractNumId w:val="12"/>
  </w:num>
  <w:num w:numId="12">
    <w:abstractNumId w:val="13"/>
  </w:num>
  <w:num w:numId="13">
    <w:abstractNumId w:val="17"/>
  </w:num>
  <w:num w:numId="14">
    <w:abstractNumId w:val="1"/>
  </w:num>
  <w:num w:numId="15">
    <w:abstractNumId w:val="2"/>
  </w:num>
  <w:num w:numId="16">
    <w:abstractNumId w:val="14"/>
  </w:num>
  <w:num w:numId="17">
    <w:abstractNumId w:val="0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E9C"/>
    <w:rsid w:val="00013154"/>
    <w:rsid w:val="0003722B"/>
    <w:rsid w:val="00062466"/>
    <w:rsid w:val="00085224"/>
    <w:rsid w:val="00090C41"/>
    <w:rsid w:val="000A0CBB"/>
    <w:rsid w:val="000A7B2D"/>
    <w:rsid w:val="000B588D"/>
    <w:rsid w:val="000D2B1E"/>
    <w:rsid w:val="000D457C"/>
    <w:rsid w:val="000E3BCB"/>
    <w:rsid w:val="001017C8"/>
    <w:rsid w:val="001105D0"/>
    <w:rsid w:val="00180448"/>
    <w:rsid w:val="001A435E"/>
    <w:rsid w:val="001C197A"/>
    <w:rsid w:val="001F135A"/>
    <w:rsid w:val="001F16EF"/>
    <w:rsid w:val="0021003B"/>
    <w:rsid w:val="00266754"/>
    <w:rsid w:val="002A0227"/>
    <w:rsid w:val="002A2F9C"/>
    <w:rsid w:val="002B5815"/>
    <w:rsid w:val="002C79A5"/>
    <w:rsid w:val="002E670D"/>
    <w:rsid w:val="002F55E6"/>
    <w:rsid w:val="0032314D"/>
    <w:rsid w:val="00341538"/>
    <w:rsid w:val="00353DD8"/>
    <w:rsid w:val="00385EB7"/>
    <w:rsid w:val="003A2139"/>
    <w:rsid w:val="003B04FC"/>
    <w:rsid w:val="003B357F"/>
    <w:rsid w:val="003B4A9C"/>
    <w:rsid w:val="003B619E"/>
    <w:rsid w:val="003F455A"/>
    <w:rsid w:val="00423417"/>
    <w:rsid w:val="0045723A"/>
    <w:rsid w:val="004B48A0"/>
    <w:rsid w:val="004D31FE"/>
    <w:rsid w:val="004E00D4"/>
    <w:rsid w:val="004E6B5B"/>
    <w:rsid w:val="005939A3"/>
    <w:rsid w:val="005D0C52"/>
    <w:rsid w:val="005F5DC9"/>
    <w:rsid w:val="005F6E7C"/>
    <w:rsid w:val="005F7E8E"/>
    <w:rsid w:val="006014FC"/>
    <w:rsid w:val="00623F75"/>
    <w:rsid w:val="00625ABE"/>
    <w:rsid w:val="006358CF"/>
    <w:rsid w:val="00671C52"/>
    <w:rsid w:val="00694268"/>
    <w:rsid w:val="006D1CD1"/>
    <w:rsid w:val="006E4E9C"/>
    <w:rsid w:val="00731E99"/>
    <w:rsid w:val="007977C3"/>
    <w:rsid w:val="007E4BC5"/>
    <w:rsid w:val="007F67D7"/>
    <w:rsid w:val="008044B0"/>
    <w:rsid w:val="00822DB9"/>
    <w:rsid w:val="00833FB5"/>
    <w:rsid w:val="008B3088"/>
    <w:rsid w:val="009064F0"/>
    <w:rsid w:val="009C03DA"/>
    <w:rsid w:val="009C0B76"/>
    <w:rsid w:val="00A303B7"/>
    <w:rsid w:val="00A52B9D"/>
    <w:rsid w:val="00AB0BB4"/>
    <w:rsid w:val="00AC1B15"/>
    <w:rsid w:val="00AC70A5"/>
    <w:rsid w:val="00B13DD0"/>
    <w:rsid w:val="00B13F63"/>
    <w:rsid w:val="00B221ED"/>
    <w:rsid w:val="00B64ABA"/>
    <w:rsid w:val="00B66FBC"/>
    <w:rsid w:val="00BB1B87"/>
    <w:rsid w:val="00BF4582"/>
    <w:rsid w:val="00C0433F"/>
    <w:rsid w:val="00C044D0"/>
    <w:rsid w:val="00C100FE"/>
    <w:rsid w:val="00CF69CE"/>
    <w:rsid w:val="00CF7CAE"/>
    <w:rsid w:val="00D51640"/>
    <w:rsid w:val="00D57B78"/>
    <w:rsid w:val="00D670E9"/>
    <w:rsid w:val="00D805BC"/>
    <w:rsid w:val="00DB29FD"/>
    <w:rsid w:val="00E26063"/>
    <w:rsid w:val="00E3596B"/>
    <w:rsid w:val="00E4445B"/>
    <w:rsid w:val="00E6534B"/>
    <w:rsid w:val="00E734FD"/>
    <w:rsid w:val="00EB5767"/>
    <w:rsid w:val="00EE4094"/>
    <w:rsid w:val="00EF198F"/>
    <w:rsid w:val="00F007FD"/>
    <w:rsid w:val="00F16217"/>
    <w:rsid w:val="00F2263B"/>
    <w:rsid w:val="00F334D6"/>
    <w:rsid w:val="00F51886"/>
    <w:rsid w:val="00F64087"/>
    <w:rsid w:val="00F72543"/>
    <w:rsid w:val="00F95BFC"/>
    <w:rsid w:val="00FA7B77"/>
    <w:rsid w:val="00FC1184"/>
    <w:rsid w:val="00FD6D63"/>
    <w:rsid w:val="00FF20B7"/>
    <w:rsid w:val="00FF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0AC2"/>
  <w15:docId w15:val="{30AD4407-4AF0-491A-A37A-6E0593232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33F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sid w:val="00C24FB7"/>
    <w:rPr>
      <w:color w:val="0563C1" w:themeColor="hyperlink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af1">
    <w:name w:val="Основной текст с отступом Знак"/>
    <w:basedOn w:val="a0"/>
    <w:uiPriority w:val="99"/>
    <w:qFormat/>
    <w:rsid w:val="001B547F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0">
    <w:name w:val="Body Text Indent"/>
    <w:basedOn w:val="a"/>
    <w:uiPriority w:val="99"/>
    <w:rsid w:val="001B547F"/>
    <w:pPr>
      <w:spacing w:after="120"/>
      <w:ind w:left="283"/>
    </w:pPr>
  </w:style>
  <w:style w:type="paragraph" w:customStyle="1" w:styleId="pboth">
    <w:name w:val="pboth"/>
    <w:basedOn w:val="a"/>
    <w:qFormat/>
    <w:rsid w:val="00916D4B"/>
    <w:pPr>
      <w:spacing w:beforeAutospacing="1" w:afterAutospacing="1"/>
    </w:p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rsid w:val="00623F75"/>
    <w:rPr>
      <w:color w:val="0563C1" w:themeColor="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623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3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510162-DE96-430E-B4C8-F8D4F0BF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28</Pages>
  <Words>7484</Words>
  <Characters>42660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7</cp:revision>
  <cp:lastPrinted>2022-12-20T12:27:00Z</cp:lastPrinted>
  <dcterms:created xsi:type="dcterms:W3CDTF">2024-06-24T14:42:00Z</dcterms:created>
  <dcterms:modified xsi:type="dcterms:W3CDTF">2024-06-28T10:33:00Z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